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58" w:rsidRDefault="009E3358" w:rsidP="009E3358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 xml:space="preserve">Приложение 1 </w:t>
      </w:r>
    </w:p>
    <w:p w:rsidR="009E3358" w:rsidRDefault="009E3358" w:rsidP="009E3358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>к решению Совета депутатов городского</w:t>
      </w:r>
    </w:p>
    <w:p w:rsidR="009E3358" w:rsidRDefault="009E3358" w:rsidP="009E3358">
      <w:pPr>
        <w:pStyle w:val="dt-pdt-m1"/>
        <w:spacing w:before="0" w:beforeAutospacing="0" w:after="0" w:afterAutospacing="0"/>
        <w:jc w:val="right"/>
        <w:rPr>
          <w:rStyle w:val="dt-m"/>
          <w:sz w:val="28"/>
          <w:szCs w:val="28"/>
        </w:rPr>
      </w:pPr>
      <w:r>
        <w:rPr>
          <w:rStyle w:val="dt-m"/>
          <w:sz w:val="28"/>
          <w:szCs w:val="28"/>
        </w:rPr>
        <w:t xml:space="preserve"> поселения поселок Старая </w:t>
      </w:r>
    </w:p>
    <w:p w:rsidR="009E3358" w:rsidRDefault="009E3358" w:rsidP="009E3358">
      <w:pPr>
        <w:pStyle w:val="dt-pdt-m1"/>
        <w:spacing w:before="0" w:beforeAutospacing="0" w:after="0" w:afterAutospacing="0"/>
        <w:jc w:val="right"/>
      </w:pPr>
      <w:r>
        <w:rPr>
          <w:rStyle w:val="dt-m"/>
          <w:sz w:val="28"/>
          <w:szCs w:val="28"/>
        </w:rPr>
        <w:t xml:space="preserve">Торопа № </w:t>
      </w:r>
      <w:proofErr w:type="gramStart"/>
      <w:r>
        <w:rPr>
          <w:rStyle w:val="dt-m"/>
          <w:sz w:val="28"/>
          <w:szCs w:val="28"/>
        </w:rPr>
        <w:t>9  от</w:t>
      </w:r>
      <w:proofErr w:type="gramEnd"/>
      <w:r>
        <w:rPr>
          <w:rStyle w:val="dt-m"/>
          <w:sz w:val="28"/>
          <w:szCs w:val="28"/>
        </w:rPr>
        <w:t xml:space="preserve">  08.02.2019 г. 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b/>
          <w:sz w:val="28"/>
          <w:szCs w:val="28"/>
        </w:rPr>
      </w:pPr>
    </w:p>
    <w:p w:rsidR="009E3358" w:rsidRDefault="009E3358" w:rsidP="009E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E3358" w:rsidRDefault="009E3358" w:rsidP="009E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проведению публичных слушаний по теме:</w:t>
      </w:r>
    </w:p>
    <w:p w:rsidR="009E3358" w:rsidRDefault="009E3358" w:rsidP="009E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«Рассмотрение проекта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депутатов городского поселения поселок Старая Торопа «О внесении изменений и дополнений </w:t>
      </w:r>
      <w:proofErr w:type="gramStart"/>
      <w:r>
        <w:rPr>
          <w:b/>
          <w:sz w:val="28"/>
          <w:szCs w:val="28"/>
        </w:rPr>
        <w:t>в  устав</w:t>
      </w:r>
      <w:proofErr w:type="gramEnd"/>
      <w:r>
        <w:rPr>
          <w:b/>
          <w:sz w:val="28"/>
          <w:szCs w:val="28"/>
        </w:rPr>
        <w:t xml:space="preserve"> муниципального образования городское поселение поселок Старая Торопа»</w:t>
      </w:r>
    </w:p>
    <w:p w:rsidR="009E3358" w:rsidRDefault="009E3358" w:rsidP="009E3358">
      <w:pPr>
        <w:jc w:val="center"/>
        <w:rPr>
          <w:b/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Соловьева Светлана Анатольевна – депутат ГП поселок Старая Торопа – председатель оргкомитета;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2. Глущенко Любовь Васильевна– депутат ГП поселок Старая Торопа -  секретарь оргкомитета;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3.Шилов Александр Алексеевич - депутат ГП поселок Старая Торопа – член оргкомитета;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Шульгин Игорь Иванович - депутат ГП </w:t>
      </w:r>
      <w:proofErr w:type="gramStart"/>
      <w:r>
        <w:rPr>
          <w:sz w:val="28"/>
          <w:szCs w:val="28"/>
        </w:rPr>
        <w:t>поселок  Старая</w:t>
      </w:r>
      <w:proofErr w:type="gramEnd"/>
      <w:r>
        <w:rPr>
          <w:sz w:val="28"/>
          <w:szCs w:val="28"/>
        </w:rPr>
        <w:t xml:space="preserve"> Торопа - член оргкомитета</w:t>
      </w:r>
    </w:p>
    <w:p w:rsidR="009E3358" w:rsidRDefault="009E3358" w:rsidP="009E335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ind w:left="2410"/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rPr>
          <w:sz w:val="28"/>
          <w:szCs w:val="28"/>
        </w:rPr>
      </w:pPr>
    </w:p>
    <w:p w:rsidR="009E3358" w:rsidRDefault="009E3358" w:rsidP="009E33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2</w:t>
      </w:r>
      <w:proofErr w:type="gramEnd"/>
    </w:p>
    <w:p w:rsidR="009E3358" w:rsidRDefault="009E3358" w:rsidP="009E33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депутатов</w:t>
      </w:r>
      <w:proofErr w:type="gramEnd"/>
    </w:p>
    <w:p w:rsidR="009E3358" w:rsidRDefault="009E3358" w:rsidP="009E33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</w:t>
      </w:r>
    </w:p>
    <w:p w:rsidR="009E3358" w:rsidRDefault="009E3358" w:rsidP="009E3358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Старая Торопа от 08.02.2019 г. № 9</w:t>
      </w:r>
    </w:p>
    <w:p w:rsidR="009E3358" w:rsidRDefault="009E3358" w:rsidP="009E3358">
      <w:pPr>
        <w:jc w:val="both"/>
        <w:rPr>
          <w:b/>
          <w:bCs/>
          <w:sz w:val="28"/>
          <w:szCs w:val="28"/>
        </w:rPr>
      </w:pPr>
    </w:p>
    <w:p w:rsidR="009E3358" w:rsidRDefault="009E3358" w:rsidP="009E3358">
      <w:pPr>
        <w:jc w:val="both"/>
        <w:rPr>
          <w:b/>
          <w:bCs/>
          <w:sz w:val="28"/>
          <w:szCs w:val="28"/>
        </w:rPr>
      </w:pPr>
    </w:p>
    <w:p w:rsidR="009E3358" w:rsidRDefault="009E3358" w:rsidP="009E3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E3358" w:rsidRDefault="009E3358" w:rsidP="009E335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и участия граждан в обсуждении </w:t>
      </w:r>
      <w:proofErr w:type="gramStart"/>
      <w:r>
        <w:rPr>
          <w:b/>
          <w:bCs/>
          <w:sz w:val="28"/>
          <w:szCs w:val="28"/>
        </w:rPr>
        <w:t>проекта  решения</w:t>
      </w:r>
      <w:proofErr w:type="gramEnd"/>
      <w:r>
        <w:rPr>
          <w:b/>
          <w:bCs/>
          <w:sz w:val="28"/>
          <w:szCs w:val="28"/>
        </w:rPr>
        <w:t xml:space="preserve"> Совета депутатов городского поселения поселок Старая  Торопа  </w:t>
      </w:r>
      <w:r>
        <w:rPr>
          <w:b/>
          <w:sz w:val="28"/>
          <w:szCs w:val="28"/>
        </w:rPr>
        <w:t>«О внесении изменений и дополнений в  устав муниципального образования городское поселение поселок Старая Торопа»</w:t>
      </w:r>
    </w:p>
    <w:p w:rsidR="009E3358" w:rsidRDefault="009E3358" w:rsidP="009E3358">
      <w:pPr>
        <w:jc w:val="center"/>
        <w:rPr>
          <w:b/>
          <w:bCs/>
          <w:sz w:val="28"/>
          <w:szCs w:val="28"/>
        </w:rPr>
      </w:pPr>
    </w:p>
    <w:p w:rsidR="009E3358" w:rsidRDefault="009E3358" w:rsidP="009E3358">
      <w:pPr>
        <w:jc w:val="both"/>
        <w:rPr>
          <w:b/>
          <w:bCs/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городское поселение поселок Старая Торопа с момента обнародования проекта решения Совета депутатов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Старая Торопа «О внесении изменений и дополнений </w:t>
      </w:r>
      <w:proofErr w:type="gramStart"/>
      <w:r>
        <w:rPr>
          <w:sz w:val="28"/>
          <w:szCs w:val="28"/>
        </w:rPr>
        <w:t>в  устав</w:t>
      </w:r>
      <w:proofErr w:type="gramEnd"/>
      <w:r>
        <w:rPr>
          <w:sz w:val="28"/>
          <w:szCs w:val="28"/>
        </w:rPr>
        <w:t xml:space="preserve"> муниципального образования городское поселение поселок Старая Торопа вправе участвовать в его обсуждении в следующих формах: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проведения собраний граждан по месту жительства;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массового обсуждения проекта устава городского поселения в соответствии с настоящим порядком;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проведения публичных слушаний по проекту устава городского поселения;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в иных формах, не противоречащих действующему законодательству.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решения Совета депутатов городского поселения поселок Старая Торопа «О внесении изменений и дополнений в  устав муниципального образования городское поселение поселок Старая Торопа»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депутатов городского поселения поселок Старая Торопа «О внесении изменений и дополнений в  устав муниципального образования городское поселение поселок Старая Торопа» (далее - рабочая группа).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Предложения  населения</w:t>
      </w:r>
      <w:proofErr w:type="gramEnd"/>
      <w:r>
        <w:rPr>
          <w:sz w:val="28"/>
          <w:szCs w:val="28"/>
        </w:rPr>
        <w:t xml:space="preserve"> к обнародованному проекту решения Совета депутатов городского поселения поселок Старая Торопа «О внесении изменений и дополнений в  устав муниципального образования городское поселение поселок Старая Торопа»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5.Предложения должны соответствовать Конституции РФ, требованиям Федерального закона от 06.10.2003 г. № 131-ФЗ "Об общих принципах </w:t>
      </w:r>
      <w:r>
        <w:rPr>
          <w:sz w:val="28"/>
          <w:szCs w:val="28"/>
        </w:rPr>
        <w:lastRenderedPageBreak/>
        <w:t xml:space="preserve">организации местного самоуправления в Российской Федерации", федеральному законодательству, </w:t>
      </w:r>
      <w:proofErr w:type="gramStart"/>
      <w:r>
        <w:rPr>
          <w:sz w:val="28"/>
          <w:szCs w:val="28"/>
        </w:rPr>
        <w:t>законодательству  Тверской</w:t>
      </w:r>
      <w:proofErr w:type="gramEnd"/>
      <w:r>
        <w:rPr>
          <w:sz w:val="28"/>
          <w:szCs w:val="28"/>
        </w:rPr>
        <w:t xml:space="preserve"> области.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должны обеспечивать однозначное толкование положений проекта устава городского поселения поселок Старая Торопа.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допускать противоречие либо несогласованность с иными положениями проекта устава городского поселения поселок Старая Торопа.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>
        <w:rPr>
          <w:sz w:val="28"/>
          <w:szCs w:val="28"/>
        </w:rPr>
        <w:t xml:space="preserve">Предложения,   </w:t>
      </w:r>
      <w:proofErr w:type="gramEnd"/>
      <w:r>
        <w:rPr>
          <w:sz w:val="28"/>
          <w:szCs w:val="28"/>
        </w:rPr>
        <w:t xml:space="preserve"> внесенные    с    нарушением    требований    и    сроков, предусмотренных настоящим Порядком, по решению рабочей группы могут быть оставлены без рассмотрения.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</w:t>
      </w:r>
      <w:r>
        <w:rPr>
          <w:sz w:val="28"/>
          <w:szCs w:val="28"/>
        </w:rPr>
        <w:br/>
        <w:t>следующие положения: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общее количество поступивших предложений;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количество поступивших предложений, оставленных в соответствии с настоящим Порядком без рассмотрения;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отклоненные предложения ввиду несоответствия требованиям, предъявляемым настоящим Порядком;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предложения, рекомендуемые рабочей группой к отклонению;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предложения, рекомендуемые рабочей группой для внесения в текст проекта устава городского поселения поселок Старая Торопа.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Рабочая группа представляет в Совет депутатов городского поселения поселок Старая Торопа </w:t>
      </w:r>
      <w:proofErr w:type="gramStart"/>
      <w:r>
        <w:rPr>
          <w:sz w:val="28"/>
          <w:szCs w:val="28"/>
        </w:rPr>
        <w:t>свое  заключение</w:t>
      </w:r>
      <w:proofErr w:type="gramEnd"/>
      <w:r>
        <w:rPr>
          <w:sz w:val="28"/>
          <w:szCs w:val="28"/>
        </w:rPr>
        <w:t xml:space="preserve">   и   материалы   деятельности  рабочей   группы   с приложением всех поступивших предложений.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 в текст проекта устава городского поселения поселок Старая Торопа или отклонении предложений Совет депутатов городского поселения поселок Старая Торопа в   соответствии   с   регламентом заслушивает доклад уполномоченного члена рабочей группы о деятельности рабочей группы.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12. Итоги   рассмотрения   поступивших   предложений   с   обязательным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принятых (включенных) в устав городского поселения поселок Старая Торопа предложений подлежат официальному   обнародованию.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rPr>
          <w:sz w:val="28"/>
          <w:szCs w:val="28"/>
        </w:rPr>
        <w:sectPr w:rsidR="009E3358" w:rsidSect="004F69A6">
          <w:headerReference w:type="even" r:id="rId4"/>
          <w:headerReference w:type="default" r:id="rId5"/>
          <w:pgSz w:w="11909" w:h="16834"/>
          <w:pgMar w:top="1134" w:right="567" w:bottom="1134" w:left="1701" w:header="720" w:footer="720" w:gutter="0"/>
          <w:cols w:space="720"/>
          <w:titlePg/>
        </w:sectPr>
      </w:pPr>
    </w:p>
    <w:p w:rsidR="009E3358" w:rsidRDefault="009E3358" w:rsidP="009E33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3</w:t>
      </w:r>
      <w:proofErr w:type="gramEnd"/>
    </w:p>
    <w:p w:rsidR="009E3358" w:rsidRDefault="009E3358" w:rsidP="009E33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депутатов</w:t>
      </w:r>
    </w:p>
    <w:p w:rsidR="009E3358" w:rsidRDefault="009E3358" w:rsidP="009E33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поселок Старая</w:t>
      </w:r>
    </w:p>
    <w:p w:rsidR="009E3358" w:rsidRDefault="009E3358" w:rsidP="009E33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Торопа от 08.02.2019 г. № 9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E3358" w:rsidRDefault="009E3358" w:rsidP="009E3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учету предложений по проекту </w:t>
      </w:r>
      <w:r>
        <w:rPr>
          <w:b/>
          <w:sz w:val="28"/>
          <w:szCs w:val="28"/>
        </w:rPr>
        <w:t xml:space="preserve">решения Совета депутатов городского поселения поселок Старая Торопа «О внесении изменений и дополнений </w:t>
      </w:r>
      <w:proofErr w:type="gramStart"/>
      <w:r>
        <w:rPr>
          <w:b/>
          <w:sz w:val="28"/>
          <w:szCs w:val="28"/>
        </w:rPr>
        <w:t>в  устав</w:t>
      </w:r>
      <w:proofErr w:type="gramEnd"/>
      <w:r>
        <w:rPr>
          <w:b/>
          <w:sz w:val="28"/>
          <w:szCs w:val="28"/>
        </w:rPr>
        <w:t xml:space="preserve"> муниципального образования городское поселение поселок Старая Торопа»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E3358" w:rsidRDefault="009E3358" w:rsidP="009E3358">
      <w:pPr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Соловьева Светлана Анатольевна – депутат ГП поселок Старая Торопа – председатель оргкомитета;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2. Глущенко Любовь Васильевна– депутат ГП поселок Старая Торопа -  секретарь оргкомитета;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3.Шилов Александр Алексеевич - депутат ГП поселок Старая Торопа – член оргкомитета;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  <w:r>
        <w:rPr>
          <w:sz w:val="28"/>
          <w:szCs w:val="28"/>
        </w:rPr>
        <w:t>4. Шульгин Игорь Иванович - депутат ГП поселок Старая Торопа - член оргкомитета.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>
      <w:pPr>
        <w:jc w:val="both"/>
        <w:rPr>
          <w:sz w:val="28"/>
          <w:szCs w:val="28"/>
        </w:rPr>
      </w:pPr>
    </w:p>
    <w:p w:rsidR="009E3358" w:rsidRDefault="009E3358" w:rsidP="009E3358"/>
    <w:p w:rsidR="009E3358" w:rsidRDefault="009E3358" w:rsidP="009E3358"/>
    <w:p w:rsidR="009E3358" w:rsidRDefault="009E3358" w:rsidP="009E3358"/>
    <w:p w:rsidR="00A02962" w:rsidRDefault="00A02962">
      <w:bookmarkStart w:id="0" w:name="_GoBack"/>
      <w:bookmarkEnd w:id="0"/>
    </w:p>
    <w:sectPr w:rsidR="00A0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6" w:rsidRDefault="009E3358" w:rsidP="00697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9A6" w:rsidRDefault="009E3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A6" w:rsidRDefault="009E3358" w:rsidP="00697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F69A6" w:rsidRDefault="009E3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8D7766"/>
    <w:rsid w:val="009E3358"/>
    <w:rsid w:val="00A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B5D5-4FCC-4F34-AEC7-31856E1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9E3358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9E335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E3358"/>
  </w:style>
  <w:style w:type="paragraph" w:styleId="a3">
    <w:name w:val="header"/>
    <w:basedOn w:val="a"/>
    <w:link w:val="a4"/>
    <w:rsid w:val="009E3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3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2019-04-04T13:05:00Z</dcterms:created>
  <dcterms:modified xsi:type="dcterms:W3CDTF">2019-04-04T13:05:00Z</dcterms:modified>
</cp:coreProperties>
</file>