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07" w:rsidRPr="009C16C4" w:rsidRDefault="00551C07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47664"/>
      <w:bookmarkEnd w:id="0"/>
      <w:r w:rsidRPr="009C16C4">
        <w:rPr>
          <w:rFonts w:ascii="Times New Roman" w:hAnsi="Times New Roman" w:cs="Times New Roman"/>
          <w:sz w:val="28"/>
          <w:szCs w:val="28"/>
        </w:rPr>
        <w:t>Приложение № 12</w:t>
      </w:r>
    </w:p>
    <w:p w:rsidR="00551C07" w:rsidRPr="009C16C4" w:rsidRDefault="00551C07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16C4">
        <w:rPr>
          <w:rFonts w:ascii="Times New Roman" w:hAnsi="Times New Roman" w:cs="Times New Roman"/>
          <w:sz w:val="28"/>
          <w:szCs w:val="28"/>
        </w:rPr>
        <w:t xml:space="preserve">к решению Совета депутатов   городского поселения </w:t>
      </w:r>
    </w:p>
    <w:p w:rsidR="00551C07" w:rsidRPr="009C16C4" w:rsidRDefault="00551C07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16C4">
        <w:rPr>
          <w:rFonts w:ascii="Times New Roman" w:hAnsi="Times New Roman" w:cs="Times New Roman"/>
          <w:sz w:val="28"/>
          <w:szCs w:val="28"/>
        </w:rPr>
        <w:t>поселок Старая Торопа Западнодвинского района</w:t>
      </w:r>
    </w:p>
    <w:p w:rsidR="00551C07" w:rsidRPr="009C16C4" w:rsidRDefault="00551C07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16C4">
        <w:rPr>
          <w:rFonts w:ascii="Times New Roman" w:hAnsi="Times New Roman" w:cs="Times New Roman"/>
          <w:sz w:val="28"/>
          <w:szCs w:val="28"/>
        </w:rPr>
        <w:t>Тверской области от  20 декабря 2017 г.  № 81</w:t>
      </w:r>
    </w:p>
    <w:p w:rsidR="00551C07" w:rsidRPr="009C16C4" w:rsidRDefault="00551C07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16C4">
        <w:rPr>
          <w:rFonts w:ascii="Times New Roman" w:hAnsi="Times New Roman" w:cs="Times New Roman"/>
          <w:sz w:val="28"/>
          <w:szCs w:val="28"/>
        </w:rPr>
        <w:t>«О бюджете городского поселения</w:t>
      </w:r>
    </w:p>
    <w:p w:rsidR="00551C07" w:rsidRPr="009C16C4" w:rsidRDefault="00551C07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16C4">
        <w:rPr>
          <w:rFonts w:ascii="Times New Roman" w:hAnsi="Times New Roman" w:cs="Times New Roman"/>
          <w:sz w:val="28"/>
          <w:szCs w:val="28"/>
        </w:rPr>
        <w:t xml:space="preserve"> поселок Старая Торопа Западнодвинского района </w:t>
      </w:r>
    </w:p>
    <w:p w:rsidR="00551C07" w:rsidRPr="009C16C4" w:rsidRDefault="00551C07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16C4">
        <w:rPr>
          <w:rFonts w:ascii="Times New Roman" w:hAnsi="Times New Roman" w:cs="Times New Roman"/>
          <w:sz w:val="28"/>
          <w:szCs w:val="28"/>
        </w:rPr>
        <w:t>Тверской области на 2018 год</w:t>
      </w:r>
    </w:p>
    <w:p w:rsidR="00551C07" w:rsidRPr="009C16C4" w:rsidRDefault="00551C07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16C4">
        <w:rPr>
          <w:rFonts w:ascii="Times New Roman" w:hAnsi="Times New Roman" w:cs="Times New Roman"/>
          <w:sz w:val="28"/>
          <w:szCs w:val="28"/>
        </w:rPr>
        <w:t>и на плановый период 2019 и 2020 годов»</w:t>
      </w:r>
    </w:p>
    <w:p w:rsidR="00551C07" w:rsidRDefault="00551C07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1C07" w:rsidRPr="009C16C4" w:rsidRDefault="00551C07" w:rsidP="00BB4F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6C4">
        <w:rPr>
          <w:rFonts w:ascii="Times New Roman" w:hAnsi="Times New Roman" w:cs="Times New Roman"/>
          <w:b/>
          <w:bCs/>
          <w:sz w:val="28"/>
          <w:szCs w:val="28"/>
        </w:rPr>
        <w:t>Общий объем бюджетных ассигнований, направляемых</w:t>
      </w:r>
    </w:p>
    <w:p w:rsidR="00551C07" w:rsidRPr="009C16C4" w:rsidRDefault="00551C07" w:rsidP="00BB4F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6C4">
        <w:rPr>
          <w:rFonts w:ascii="Times New Roman" w:hAnsi="Times New Roman" w:cs="Times New Roman"/>
          <w:b/>
          <w:bCs/>
          <w:sz w:val="28"/>
          <w:szCs w:val="28"/>
        </w:rPr>
        <w:t>на исполнение публичных нормативных обязательств на 2018 год и на плановый период 2019 и 2020 годов</w:t>
      </w:r>
    </w:p>
    <w:p w:rsidR="00551C07" w:rsidRDefault="00551C07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1C07" w:rsidRDefault="00551C07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02"/>
        <w:gridCol w:w="1133"/>
        <w:gridCol w:w="1133"/>
        <w:gridCol w:w="1275"/>
        <w:gridCol w:w="853"/>
        <w:gridCol w:w="1130"/>
        <w:gridCol w:w="709"/>
        <w:gridCol w:w="850"/>
        <w:gridCol w:w="1280"/>
      </w:tblGrid>
      <w:tr w:rsidR="00551C07">
        <w:tc>
          <w:tcPr>
            <w:tcW w:w="1702" w:type="dxa"/>
            <w:vMerge w:val="restart"/>
          </w:tcPr>
          <w:p w:rsidR="00551C07" w:rsidRDefault="0055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133" w:type="dxa"/>
          </w:tcPr>
          <w:p w:rsidR="00551C07" w:rsidRDefault="0055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расходов по БК</w:t>
            </w:r>
          </w:p>
        </w:tc>
        <w:tc>
          <w:tcPr>
            <w:tcW w:w="3261" w:type="dxa"/>
            <w:gridSpan w:val="3"/>
            <w:vMerge w:val="restart"/>
          </w:tcPr>
          <w:p w:rsidR="00551C07" w:rsidRDefault="0055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1C07" w:rsidRDefault="0055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1C07" w:rsidRDefault="0055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Сумма, (тыс. руб.)</w:t>
            </w:r>
          </w:p>
        </w:tc>
        <w:tc>
          <w:tcPr>
            <w:tcW w:w="3969" w:type="dxa"/>
            <w:gridSpan w:val="4"/>
          </w:tcPr>
          <w:p w:rsidR="00551C07" w:rsidRDefault="0055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Реквизиты нормативного правового акта </w:t>
            </w:r>
          </w:p>
        </w:tc>
      </w:tr>
      <w:tr w:rsidR="00551C07">
        <w:trPr>
          <w:trHeight w:val="276"/>
        </w:trPr>
        <w:tc>
          <w:tcPr>
            <w:tcW w:w="1702" w:type="dxa"/>
            <w:vMerge/>
            <w:vAlign w:val="center"/>
          </w:tcPr>
          <w:p w:rsidR="00551C07" w:rsidRDefault="0055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551C07" w:rsidRDefault="0055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61" w:type="dxa"/>
            <w:gridSpan w:val="3"/>
            <w:vMerge/>
            <w:vAlign w:val="center"/>
          </w:tcPr>
          <w:p w:rsidR="00551C07" w:rsidRDefault="0055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</w:tcPr>
          <w:p w:rsidR="00551C07" w:rsidRDefault="0055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</w:tc>
        <w:tc>
          <w:tcPr>
            <w:tcW w:w="709" w:type="dxa"/>
            <w:vMerge w:val="restart"/>
          </w:tcPr>
          <w:p w:rsidR="00551C07" w:rsidRDefault="0055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850" w:type="dxa"/>
            <w:vMerge w:val="restart"/>
          </w:tcPr>
          <w:p w:rsidR="00551C07" w:rsidRDefault="0055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1280" w:type="dxa"/>
            <w:vMerge w:val="restart"/>
          </w:tcPr>
          <w:p w:rsidR="00551C07" w:rsidRDefault="0055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551C07">
        <w:tc>
          <w:tcPr>
            <w:tcW w:w="1702" w:type="dxa"/>
            <w:vMerge/>
            <w:vAlign w:val="center"/>
          </w:tcPr>
          <w:p w:rsidR="00551C07" w:rsidRDefault="0055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551C07" w:rsidRDefault="0055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51C07" w:rsidRDefault="0055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5" w:type="dxa"/>
          </w:tcPr>
          <w:p w:rsidR="00551C07" w:rsidRDefault="0055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3" w:type="dxa"/>
          </w:tcPr>
          <w:p w:rsidR="00551C07" w:rsidRDefault="0055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0" w:type="dxa"/>
            <w:vMerge/>
            <w:vAlign w:val="center"/>
          </w:tcPr>
          <w:p w:rsidR="00551C07" w:rsidRDefault="0055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51C07" w:rsidRDefault="0055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51C07" w:rsidRDefault="0055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vAlign w:val="center"/>
          </w:tcPr>
          <w:p w:rsidR="00551C07" w:rsidRDefault="0055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C07">
        <w:tc>
          <w:tcPr>
            <w:tcW w:w="1702" w:type="dxa"/>
          </w:tcPr>
          <w:p w:rsidR="00551C07" w:rsidRDefault="0055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51C07" w:rsidRDefault="0055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51C07" w:rsidRDefault="0055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51C07" w:rsidRDefault="0055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551C07" w:rsidRDefault="0055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551C07" w:rsidRDefault="0055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51C07" w:rsidRDefault="0055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51C07" w:rsidRDefault="0055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551C07" w:rsidRDefault="0055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C07" w:rsidRDefault="00551C07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C07" w:rsidRDefault="00551C07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C07" w:rsidRDefault="00551C07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C07" w:rsidRDefault="00551C07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C07" w:rsidRDefault="00551C07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C07" w:rsidRDefault="00551C07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C07" w:rsidRDefault="00551C07"/>
    <w:sectPr w:rsidR="00551C07" w:rsidSect="00DC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F26"/>
    <w:rsid w:val="000874D2"/>
    <w:rsid w:val="002A58A9"/>
    <w:rsid w:val="00551C07"/>
    <w:rsid w:val="005B4B19"/>
    <w:rsid w:val="007853BE"/>
    <w:rsid w:val="00812D27"/>
    <w:rsid w:val="008E1B0A"/>
    <w:rsid w:val="008F6686"/>
    <w:rsid w:val="009C16C4"/>
    <w:rsid w:val="009F3C8E"/>
    <w:rsid w:val="00BB4F26"/>
    <w:rsid w:val="00CB5BAD"/>
    <w:rsid w:val="00D62063"/>
    <w:rsid w:val="00DC52E4"/>
    <w:rsid w:val="00F6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2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F61527"/>
    <w:pPr>
      <w:numPr>
        <w:ilvl w:val="1"/>
      </w:numPr>
      <w:spacing w:before="150" w:after="150" w:line="240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1527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ConsPlusNormal">
    <w:name w:val="ConsPlusNormal"/>
    <w:uiPriority w:val="99"/>
    <w:rsid w:val="00BB4F26"/>
    <w:pPr>
      <w:widowControl w:val="0"/>
      <w:autoSpaceDE w:val="0"/>
      <w:autoSpaceDN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25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101</Words>
  <Characters>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2019-01-28T13:46:00Z</cp:lastPrinted>
  <dcterms:created xsi:type="dcterms:W3CDTF">2017-12-17T20:47:00Z</dcterms:created>
  <dcterms:modified xsi:type="dcterms:W3CDTF">2019-01-28T13:46:00Z</dcterms:modified>
</cp:coreProperties>
</file>