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 xml:space="preserve">  Приложение № 11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 xml:space="preserve">к решению Совета депутатов   городского поселения 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>поселок Старая Торопа Западнодвинского района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>Тверской области от  21 декабря 2018 г.  № 26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EB7DD5">
        <w:rPr>
          <w:sz w:val="28"/>
          <w:szCs w:val="28"/>
        </w:rPr>
        <w:t>«О бюджете городского поселения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 xml:space="preserve"> поселок Старая Торопа Западнодвинского района 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>Тверской областина 2019 год</w:t>
      </w:r>
    </w:p>
    <w:p w:rsidR="006A4C6A" w:rsidRPr="00EB7DD5" w:rsidRDefault="006A4C6A" w:rsidP="00EB7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B7DD5">
        <w:rPr>
          <w:sz w:val="28"/>
          <w:szCs w:val="28"/>
        </w:rPr>
        <w:t>и на плановый период 2020 и 2021 годов»</w:t>
      </w:r>
    </w:p>
    <w:p w:rsidR="006A4C6A" w:rsidRPr="00292DE8" w:rsidRDefault="006A4C6A" w:rsidP="00881287">
      <w:pPr>
        <w:jc w:val="center"/>
        <w:rPr>
          <w:sz w:val="28"/>
          <w:szCs w:val="28"/>
        </w:rPr>
      </w:pPr>
    </w:p>
    <w:p w:rsidR="006A4C6A" w:rsidRPr="00EB7DD5" w:rsidRDefault="006A4C6A" w:rsidP="00292DE8">
      <w:pPr>
        <w:spacing w:line="240" w:lineRule="atLeast"/>
        <w:jc w:val="center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МЕТОДИКА</w:t>
      </w:r>
    </w:p>
    <w:p w:rsidR="006A4C6A" w:rsidRPr="00EB7DD5" w:rsidRDefault="006A4C6A" w:rsidP="00292DE8">
      <w:pPr>
        <w:spacing w:line="240" w:lineRule="atLeast"/>
        <w:jc w:val="center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расчета и порядок предоставления иных межбюджетных трансфертов,</w:t>
      </w:r>
    </w:p>
    <w:p w:rsidR="006A4C6A" w:rsidRPr="00EB7DD5" w:rsidRDefault="006A4C6A" w:rsidP="00292DE8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передаваемых из бюджета городского поселения поселок Старая Торопа Западнодвинского района Тверской области в бюджет муниципального образования Западнодвинский район Тверской области на осуществление части полномочий поселения на 2019 год и на плановый период 2020 и 2021 годов</w:t>
      </w:r>
    </w:p>
    <w:p w:rsidR="006A4C6A" w:rsidRPr="00DE647A" w:rsidRDefault="006A4C6A" w:rsidP="00292DE8">
      <w:pPr>
        <w:widowControl w:val="0"/>
        <w:rPr>
          <w:b/>
          <w:bCs/>
        </w:rPr>
      </w:pPr>
    </w:p>
    <w:p w:rsidR="006A4C6A" w:rsidRPr="00EB7DD5" w:rsidRDefault="006A4C6A" w:rsidP="00EB7DD5">
      <w:pPr>
        <w:widowControl w:val="0"/>
        <w:jc w:val="both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1. Порядок определения ежегодного объема финансовых средств, предоставляемых для осуществления переданных полномочий</w:t>
      </w:r>
    </w:p>
    <w:p w:rsidR="006A4C6A" w:rsidRPr="00EB7DD5" w:rsidRDefault="006A4C6A" w:rsidP="00EB7DD5">
      <w:pPr>
        <w:widowControl w:val="0"/>
        <w:jc w:val="both"/>
        <w:rPr>
          <w:b/>
          <w:bCs/>
          <w:sz w:val="28"/>
          <w:szCs w:val="28"/>
        </w:rPr>
      </w:pPr>
    </w:p>
    <w:p w:rsidR="006A4C6A" w:rsidRPr="00EB7DD5" w:rsidRDefault="006A4C6A" w:rsidP="00EB7DD5">
      <w:pPr>
        <w:widowControl w:val="0"/>
        <w:jc w:val="both"/>
        <w:rPr>
          <w:i/>
          <w:iCs/>
          <w:sz w:val="28"/>
          <w:szCs w:val="28"/>
        </w:rPr>
      </w:pPr>
      <w:r w:rsidRPr="00EB7DD5">
        <w:rPr>
          <w:i/>
          <w:iCs/>
          <w:sz w:val="28"/>
          <w:szCs w:val="28"/>
        </w:rPr>
        <w:t>1.1</w:t>
      </w:r>
      <w:r w:rsidRPr="00EB7DD5">
        <w:rPr>
          <w:sz w:val="28"/>
          <w:szCs w:val="28"/>
        </w:rPr>
        <w:t>.</w:t>
      </w:r>
      <w:r w:rsidRPr="00EB7DD5">
        <w:rPr>
          <w:i/>
          <w:iCs/>
          <w:sz w:val="28"/>
          <w:szCs w:val="28"/>
        </w:rPr>
        <w:t>Порядок определения ежегодного объёма финансовых средств, предоставляемых для осуществления переданных полномочий по организации теплоснабжения населения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1.1.Объем иных межбюджетных трансфертов, необходимых для осуществления переданных части полномочий по решению вопросов местного значения на 2019 год  и на  плановый период 2020-2021 годов определяется по формуле: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 xml:space="preserve">мтб =  </w:t>
      </w:r>
      <w:r w:rsidRPr="00EB7DD5">
        <w:rPr>
          <w:sz w:val="28"/>
          <w:szCs w:val="28"/>
          <w:lang w:val="en-US"/>
        </w:rPr>
        <w:t>S</w:t>
      </w:r>
      <w:r w:rsidRPr="00EB7DD5">
        <w:rPr>
          <w:sz w:val="28"/>
          <w:szCs w:val="28"/>
        </w:rPr>
        <w:t>т</w:t>
      </w:r>
    </w:p>
    <w:p w:rsidR="006A4C6A" w:rsidRPr="00EB7DD5" w:rsidRDefault="006A4C6A" w:rsidP="00EB7DD5">
      <w:pPr>
        <w:jc w:val="both"/>
        <w:rPr>
          <w:sz w:val="28"/>
          <w:szCs w:val="28"/>
        </w:rPr>
      </w:pPr>
      <w:r w:rsidRPr="00EB7DD5">
        <w:rPr>
          <w:sz w:val="28"/>
          <w:szCs w:val="28"/>
        </w:rPr>
        <w:t>где: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- </w:t>
      </w: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>мтб - объем иных межбюджетных трансфертов, необходимых для осуществления переданных  части полномочий по решению вопросов местного значения;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- </w:t>
      </w:r>
      <w:r w:rsidRPr="00EB7DD5">
        <w:rPr>
          <w:sz w:val="28"/>
          <w:szCs w:val="28"/>
          <w:lang w:val="en-US"/>
        </w:rPr>
        <w:t>S</w:t>
      </w:r>
      <w:r w:rsidRPr="00EB7DD5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i/>
          <w:iCs/>
          <w:sz w:val="28"/>
          <w:szCs w:val="28"/>
        </w:rPr>
      </w:pPr>
      <w:r w:rsidRPr="00EB7DD5">
        <w:rPr>
          <w:i/>
          <w:iCs/>
          <w:sz w:val="28"/>
          <w:szCs w:val="28"/>
        </w:rPr>
        <w:t>1.2.Порядок определения ежегодного объема иных межбюджетных трансфертов, необходимых для осуществления полномочий по решению вопросов местного значения  по органам местного самоуправления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Объем иных межбюджетных трансфертов, необходимых для осуществления переданных полномочий по решению вопросов местного значения на 2019 год  и на  плановый период 2020-2021 годов определяется по формуле: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 xml:space="preserve">мтб = Sомс </w:t>
      </w:r>
    </w:p>
    <w:p w:rsidR="006A4C6A" w:rsidRPr="00EB7DD5" w:rsidRDefault="006A4C6A" w:rsidP="00EB7DD5">
      <w:pPr>
        <w:jc w:val="both"/>
        <w:rPr>
          <w:sz w:val="28"/>
          <w:szCs w:val="28"/>
        </w:rPr>
      </w:pPr>
      <w:r w:rsidRPr="00EB7DD5">
        <w:rPr>
          <w:sz w:val="28"/>
          <w:szCs w:val="28"/>
        </w:rPr>
        <w:t>Где: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- </w:t>
      </w: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>мтб - Объем иных межбюджетных трансфертов, необходимых для осуществления переданных полномочий по решению вопросов местного значения;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- Sомс – сумма иных межбюджетных трансфертов, необходимых для осуществления переданных полномочий по решению вопросов местного значения органов местного самоуправления.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2. Расчет суммы иных межбюджетных трансфертов, необходимых для осуществления переданных полномочий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EB7DD5">
        <w:rPr>
          <w:i/>
          <w:iCs/>
          <w:sz w:val="28"/>
          <w:szCs w:val="28"/>
        </w:rPr>
        <w:t>2.1.Расчет суммы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Федерации.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C6A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Сумма иных межбюджетных трансфертов, необходимых для осуществления  переданных полномочий по организации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 xml:space="preserve">в границах Поселения теплоснабжения населения в пределах полномочий, установленных законодательством Российской Федерации на 2019 год и на плановый период 2020 и 2021 годов рассчитывает по формуле:                              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  <w:lang w:val="en-US"/>
        </w:rPr>
        <w:t>S</w:t>
      </w:r>
      <w:r w:rsidRPr="00EB7DD5">
        <w:rPr>
          <w:sz w:val="28"/>
          <w:szCs w:val="28"/>
        </w:rPr>
        <w:t xml:space="preserve">т = </w:t>
      </w: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 xml:space="preserve">т 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где: </w:t>
      </w: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       - </w:t>
      </w:r>
      <w:r w:rsidRPr="00EB7DD5">
        <w:rPr>
          <w:sz w:val="28"/>
          <w:szCs w:val="28"/>
          <w:lang w:val="en-US"/>
        </w:rPr>
        <w:t>S</w:t>
      </w:r>
      <w:r w:rsidRPr="00EB7DD5">
        <w:rPr>
          <w:sz w:val="28"/>
          <w:szCs w:val="28"/>
        </w:rPr>
        <w:t>т − сумма иных межбюджетных трансфертов, необходимых для осуществления переданных полномочий по организации в границах Поселения теплоснабжения населения в пределах полномочий, установленных законодательством Российской Федерации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- </w:t>
      </w:r>
      <w:r w:rsidRPr="00EB7DD5">
        <w:rPr>
          <w:sz w:val="28"/>
          <w:szCs w:val="28"/>
          <w:lang w:val="en-US"/>
        </w:rPr>
        <w:t>V</w:t>
      </w:r>
      <w:r w:rsidRPr="00EB7DD5">
        <w:rPr>
          <w:sz w:val="28"/>
          <w:szCs w:val="28"/>
        </w:rPr>
        <w:t>т  - объем средств бюджета, предусмотренных для осуществления  полномочий по организации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в границах Поселения теплоснабжения населения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u w:val="single"/>
        </w:rPr>
      </w:pPr>
    </w:p>
    <w:p w:rsidR="006A4C6A" w:rsidRPr="00EB7DD5" w:rsidRDefault="006A4C6A" w:rsidP="00EB7DD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EB7DD5">
        <w:rPr>
          <w:sz w:val="28"/>
          <w:szCs w:val="28"/>
        </w:rPr>
        <w:t>2.2.</w:t>
      </w:r>
      <w:r w:rsidRPr="00EB7DD5">
        <w:rPr>
          <w:i/>
          <w:iCs/>
          <w:sz w:val="28"/>
          <w:szCs w:val="28"/>
        </w:rPr>
        <w:t>Расчет суммы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самоуправления.</w:t>
      </w:r>
    </w:p>
    <w:p w:rsidR="006A4C6A" w:rsidRPr="00EB7DD5" w:rsidRDefault="006A4C6A" w:rsidP="00EB7D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4C6A" w:rsidRPr="00EB7DD5" w:rsidRDefault="006A4C6A" w:rsidP="00EB7DD5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  <w:r w:rsidRPr="00EB7DD5">
        <w:rPr>
          <w:sz w:val="28"/>
          <w:szCs w:val="28"/>
        </w:rPr>
        <w:t>Сумма иных межбюджетных трансфертов, необходимых для осуществления переданных полномочий по решению вопросов местного значения по органам местного самоуправления на 2019 год и на плановый период 2020 и 2021 годов определяется по следующей формуле:</w:t>
      </w:r>
    </w:p>
    <w:p w:rsidR="006A4C6A" w:rsidRPr="00EB7DD5" w:rsidRDefault="006A4C6A" w:rsidP="00EB7DD5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6A4C6A" w:rsidRPr="00EB7DD5" w:rsidRDefault="006A4C6A" w:rsidP="00EB7DD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МТ= ФОТ+Пр,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где:</w:t>
      </w:r>
    </w:p>
    <w:p w:rsidR="006A4C6A" w:rsidRPr="00EB7DD5" w:rsidRDefault="006A4C6A" w:rsidP="00EB7DD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МТ- объем межбюджетных трансфертов;</w:t>
      </w:r>
    </w:p>
    <w:p w:rsidR="006A4C6A" w:rsidRPr="00EB7DD5" w:rsidRDefault="006A4C6A" w:rsidP="00EB7DD5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ФОТ – фонд оплаты труда одного работника, осуществляющего переданные полномочия из расчета на год;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Пр – прочие расходы на расчетный период.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color w:val="000000"/>
          <w:sz w:val="28"/>
          <w:szCs w:val="28"/>
        </w:rPr>
        <w:t xml:space="preserve">Расчет фонда оплаты труда </w:t>
      </w:r>
      <w:r w:rsidRPr="00EB7DD5">
        <w:rPr>
          <w:sz w:val="28"/>
          <w:szCs w:val="28"/>
        </w:rPr>
        <w:t xml:space="preserve">работника, осуществляющего </w:t>
      </w:r>
      <w:r w:rsidRPr="00EB7DD5">
        <w:rPr>
          <w:color w:val="000000"/>
          <w:sz w:val="28"/>
          <w:szCs w:val="28"/>
        </w:rPr>
        <w:t>переданные полномочия, рассчитывается по следующей формуле: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color w:val="000000"/>
          <w:sz w:val="28"/>
          <w:szCs w:val="28"/>
        </w:rPr>
        <w:t>ФОТ =</w:t>
      </w:r>
      <w:r w:rsidRPr="00EB7DD5">
        <w:rPr>
          <w:sz w:val="28"/>
          <w:szCs w:val="28"/>
        </w:rPr>
        <w:t xml:space="preserve"> (Sопл</w:t>
      </w:r>
      <w:r w:rsidRPr="00EB7DD5">
        <w:rPr>
          <w:color w:val="000000"/>
          <w:sz w:val="28"/>
          <w:szCs w:val="28"/>
        </w:rPr>
        <w:t xml:space="preserve">  х Е) х Км +МП+ЕДВ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7DD5">
        <w:rPr>
          <w:color w:val="000000"/>
          <w:sz w:val="28"/>
          <w:szCs w:val="28"/>
        </w:rPr>
        <w:t>где: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sz w:val="28"/>
          <w:szCs w:val="28"/>
        </w:rPr>
        <w:t>Sопл</w:t>
      </w:r>
      <w:r w:rsidRPr="00EB7DD5">
        <w:rPr>
          <w:color w:val="000000"/>
          <w:sz w:val="28"/>
          <w:szCs w:val="28"/>
        </w:rPr>
        <w:t xml:space="preserve"> –  </w:t>
      </w:r>
      <w:r w:rsidRPr="00EB7DD5">
        <w:rPr>
          <w:sz w:val="28"/>
          <w:szCs w:val="28"/>
        </w:rPr>
        <w:t xml:space="preserve">расходы на оплату труда 0,1 ставки  в месяц одного работника, осуществляющего </w:t>
      </w:r>
      <w:r w:rsidRPr="00EB7DD5">
        <w:rPr>
          <w:color w:val="000000"/>
          <w:sz w:val="28"/>
          <w:szCs w:val="28"/>
        </w:rPr>
        <w:t>переданные полномочия по действующему штатному расписанию;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color w:val="000000"/>
          <w:sz w:val="28"/>
          <w:szCs w:val="28"/>
        </w:rPr>
        <w:t xml:space="preserve">Е  –  коэффициент  начислений  на  оплату  труда  в  соответствии  с 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color w:val="000000"/>
          <w:sz w:val="28"/>
          <w:szCs w:val="28"/>
        </w:rPr>
        <w:t>законодательством Российской Федерации в размере - 1,302;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EB7DD5">
        <w:rPr>
          <w:color w:val="000000"/>
          <w:sz w:val="28"/>
          <w:szCs w:val="28"/>
        </w:rPr>
        <w:t>Км – количество календарных месяцев текущего года, в течение которых осуществляются переданные полномочия (12);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МП - материальная помощь в размере одного должностного оклада один раз в год;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ЕДВ -единовременная выплата в размере одного должностного оклада один раз в год.</w:t>
      </w:r>
    </w:p>
    <w:p w:rsidR="006A4C6A" w:rsidRPr="00EB7DD5" w:rsidRDefault="006A4C6A" w:rsidP="00EB7DD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 xml:space="preserve"> Пр – прочие расходы, к  которым относятся: услуги связи, коммунальные услуги, транспортные услуги, арендная плата за пользование имуществом, услуги по содержанию имущества, затраты на приобретение материальных запасов из расчета потребности в бумаге офисной и канцелярских товарах .</w:t>
      </w:r>
    </w:p>
    <w:p w:rsidR="006A4C6A" w:rsidRPr="00EB7DD5" w:rsidRDefault="006A4C6A" w:rsidP="00EB7DD5">
      <w:pPr>
        <w:spacing w:line="240" w:lineRule="atLeast"/>
        <w:jc w:val="both"/>
        <w:rPr>
          <w:sz w:val="28"/>
          <w:szCs w:val="28"/>
        </w:rPr>
      </w:pPr>
    </w:p>
    <w:p w:rsidR="006A4C6A" w:rsidRPr="00EB7DD5" w:rsidRDefault="006A4C6A" w:rsidP="00EB7DD5">
      <w:pPr>
        <w:spacing w:line="240" w:lineRule="atLeast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Сумма  передаваемых  межбюджетных  трансфертов  определяется  с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учетом  ограничений,  установленных    Постановлением  Правительства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Тверской  области  от  19 декабря 2012 г. N 789-пп "Об утверждении методики расчета  норматива  формирования  расходов  на  оплату  труда  депутатов, выборных  должностных  лиц  органов  местного  самоуправления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муниципальных  образований  Тверской  области,  осуществляющих  свои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полномочия  на  постоянной  основе,  муниципальных  служащих  Тверской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области  и  методики  расчета  норматива  формирования  расходов  на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содержание  органов местного  самоуправления  муниципальных образований Тверской области".</w:t>
      </w:r>
    </w:p>
    <w:p w:rsidR="006A4C6A" w:rsidRPr="00EB7DD5" w:rsidRDefault="006A4C6A" w:rsidP="00EB7DD5">
      <w:pPr>
        <w:jc w:val="both"/>
        <w:rPr>
          <w:b/>
          <w:bCs/>
          <w:sz w:val="28"/>
          <w:szCs w:val="28"/>
        </w:rPr>
      </w:pPr>
    </w:p>
    <w:p w:rsidR="006A4C6A" w:rsidRPr="00EB7DD5" w:rsidRDefault="006A4C6A" w:rsidP="00EB7DD5">
      <w:pPr>
        <w:jc w:val="center"/>
        <w:rPr>
          <w:b/>
          <w:bCs/>
          <w:sz w:val="28"/>
          <w:szCs w:val="28"/>
        </w:rPr>
      </w:pPr>
      <w:r w:rsidRPr="00EB7DD5">
        <w:rPr>
          <w:b/>
          <w:bCs/>
          <w:sz w:val="28"/>
          <w:szCs w:val="28"/>
        </w:rPr>
        <w:t>3. Порядок передачи иных межбюджетных трансфертов, необходимых для осуществления полномочий по решению вопросов местного значения</w:t>
      </w:r>
    </w:p>
    <w:p w:rsidR="006A4C6A" w:rsidRPr="00EB7DD5" w:rsidRDefault="006A4C6A" w:rsidP="00EB7DD5">
      <w:pPr>
        <w:jc w:val="center"/>
        <w:rPr>
          <w:b/>
          <w:bCs/>
          <w:sz w:val="28"/>
          <w:szCs w:val="28"/>
        </w:rPr>
      </w:pP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Иные межбюджетные трансферты,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заключенными Соглашениями о передаче осуществления полномочий  по организации в границах Поселения теплоснабжения населения, передаче части полномочий по решению вопросов местного значения поселения, определенных решением о бюджете поселения, сводной бюджетной росписью и лимитами бюджетных обязательств.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Иные межбюджетные трансферты, необходимые для осуществления полномочия по организации в границах Поселения теплоснабжения населения в пределах полномочий, установленных законодательством Российской Федерации, полномочий по решению вопросов местного значения перечисляются по потребности, но не позднее 25 числа последнего месяца квартала.</w:t>
      </w:r>
    </w:p>
    <w:p w:rsidR="006A4C6A" w:rsidRPr="00EB7DD5" w:rsidRDefault="006A4C6A" w:rsidP="00EB7D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7DD5">
        <w:rPr>
          <w:sz w:val="28"/>
          <w:szCs w:val="28"/>
        </w:rPr>
        <w:t>Для осуществления переданных в соответствии с соглашением полномочий по организации в границах Поселения теплоснабжения населения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Западнодвинского района</w:t>
      </w:r>
      <w:r>
        <w:rPr>
          <w:sz w:val="28"/>
          <w:szCs w:val="28"/>
        </w:rPr>
        <w:t xml:space="preserve"> </w:t>
      </w:r>
      <w:r w:rsidRPr="00EB7DD5">
        <w:rPr>
          <w:sz w:val="28"/>
          <w:szCs w:val="28"/>
        </w:rPr>
        <w:t>(п.4, ст.15, ФЗ -131).</w:t>
      </w: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Pr="00EB7DD5" w:rsidRDefault="006A4C6A" w:rsidP="00EB7DD5">
      <w:pPr>
        <w:jc w:val="both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Default="006A4C6A" w:rsidP="00881287">
      <w:pPr>
        <w:jc w:val="center"/>
        <w:rPr>
          <w:sz w:val="28"/>
          <w:szCs w:val="28"/>
        </w:rPr>
      </w:pPr>
    </w:p>
    <w:p w:rsidR="006A4C6A" w:rsidRPr="00520532" w:rsidRDefault="006A4C6A" w:rsidP="00881287">
      <w:pPr>
        <w:jc w:val="center"/>
        <w:rPr>
          <w:sz w:val="28"/>
          <w:szCs w:val="28"/>
        </w:rPr>
      </w:pPr>
    </w:p>
    <w:p w:rsidR="006A4C6A" w:rsidRPr="00520532" w:rsidRDefault="006A4C6A" w:rsidP="00881287">
      <w:pPr>
        <w:jc w:val="center"/>
        <w:rPr>
          <w:sz w:val="28"/>
          <w:szCs w:val="28"/>
        </w:rPr>
      </w:pPr>
    </w:p>
    <w:p w:rsidR="006A4C6A" w:rsidRPr="009A0D11" w:rsidRDefault="006A4C6A" w:rsidP="009A0D11">
      <w:pPr>
        <w:jc w:val="both"/>
        <w:rPr>
          <w:b/>
          <w:bCs/>
          <w:color w:val="FF0000"/>
        </w:rPr>
      </w:pPr>
    </w:p>
    <w:sectPr w:rsidR="006A4C6A" w:rsidRPr="009A0D11" w:rsidSect="00EB7DD5">
      <w:headerReference w:type="default" r:id="rId6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6A" w:rsidRDefault="006A4C6A" w:rsidP="00B87C80">
      <w:r>
        <w:separator/>
      </w:r>
    </w:p>
  </w:endnote>
  <w:endnote w:type="continuationSeparator" w:id="1">
    <w:p w:rsidR="006A4C6A" w:rsidRDefault="006A4C6A" w:rsidP="00B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6A" w:rsidRDefault="006A4C6A" w:rsidP="00B87C80">
      <w:r>
        <w:separator/>
      </w:r>
    </w:p>
  </w:footnote>
  <w:footnote w:type="continuationSeparator" w:id="1">
    <w:p w:rsidR="006A4C6A" w:rsidRDefault="006A4C6A" w:rsidP="00B8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6A" w:rsidRDefault="006A4C6A" w:rsidP="006B566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A4C6A" w:rsidRDefault="006A4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DF"/>
    <w:rsid w:val="00015B19"/>
    <w:rsid w:val="00025373"/>
    <w:rsid w:val="00030708"/>
    <w:rsid w:val="00034364"/>
    <w:rsid w:val="00035F45"/>
    <w:rsid w:val="00043C8E"/>
    <w:rsid w:val="00047716"/>
    <w:rsid w:val="0005045D"/>
    <w:rsid w:val="0005449D"/>
    <w:rsid w:val="00061B74"/>
    <w:rsid w:val="00073BE2"/>
    <w:rsid w:val="00073DE8"/>
    <w:rsid w:val="000845AA"/>
    <w:rsid w:val="000846F0"/>
    <w:rsid w:val="000A52C6"/>
    <w:rsid w:val="000B1991"/>
    <w:rsid w:val="000D4CB4"/>
    <w:rsid w:val="00102E5C"/>
    <w:rsid w:val="001078C4"/>
    <w:rsid w:val="00112870"/>
    <w:rsid w:val="00140291"/>
    <w:rsid w:val="00156DEA"/>
    <w:rsid w:val="0016632D"/>
    <w:rsid w:val="001A45D0"/>
    <w:rsid w:val="001A4A17"/>
    <w:rsid w:val="001B03C2"/>
    <w:rsid w:val="001E23F6"/>
    <w:rsid w:val="001F2188"/>
    <w:rsid w:val="00204EC7"/>
    <w:rsid w:val="002164E7"/>
    <w:rsid w:val="002241BA"/>
    <w:rsid w:val="002475E1"/>
    <w:rsid w:val="002535CC"/>
    <w:rsid w:val="00255275"/>
    <w:rsid w:val="00273E89"/>
    <w:rsid w:val="00281C56"/>
    <w:rsid w:val="00292DE8"/>
    <w:rsid w:val="00293E56"/>
    <w:rsid w:val="00294EAB"/>
    <w:rsid w:val="00295BD8"/>
    <w:rsid w:val="002B2A62"/>
    <w:rsid w:val="002B3832"/>
    <w:rsid w:val="002B5F99"/>
    <w:rsid w:val="002C4BF0"/>
    <w:rsid w:val="002C522E"/>
    <w:rsid w:val="002C781D"/>
    <w:rsid w:val="002E0D48"/>
    <w:rsid w:val="002E3216"/>
    <w:rsid w:val="002E3A92"/>
    <w:rsid w:val="003038F5"/>
    <w:rsid w:val="00303CD7"/>
    <w:rsid w:val="00305311"/>
    <w:rsid w:val="0030548E"/>
    <w:rsid w:val="003158AD"/>
    <w:rsid w:val="00336447"/>
    <w:rsid w:val="00337FBA"/>
    <w:rsid w:val="00350AFE"/>
    <w:rsid w:val="00364EC0"/>
    <w:rsid w:val="00365085"/>
    <w:rsid w:val="003951E3"/>
    <w:rsid w:val="00397C77"/>
    <w:rsid w:val="003A7075"/>
    <w:rsid w:val="003D1967"/>
    <w:rsid w:val="003D7A0D"/>
    <w:rsid w:val="003E26AB"/>
    <w:rsid w:val="003E6EEB"/>
    <w:rsid w:val="003F50E7"/>
    <w:rsid w:val="004019B0"/>
    <w:rsid w:val="004255EC"/>
    <w:rsid w:val="00427842"/>
    <w:rsid w:val="00435397"/>
    <w:rsid w:val="00447592"/>
    <w:rsid w:val="00447903"/>
    <w:rsid w:val="004522A3"/>
    <w:rsid w:val="00457BAD"/>
    <w:rsid w:val="0047303E"/>
    <w:rsid w:val="00475068"/>
    <w:rsid w:val="00476C09"/>
    <w:rsid w:val="004877E4"/>
    <w:rsid w:val="00494882"/>
    <w:rsid w:val="004B04B6"/>
    <w:rsid w:val="004D6058"/>
    <w:rsid w:val="004E3092"/>
    <w:rsid w:val="004F5F58"/>
    <w:rsid w:val="004F6D83"/>
    <w:rsid w:val="004F7912"/>
    <w:rsid w:val="00520532"/>
    <w:rsid w:val="005269AE"/>
    <w:rsid w:val="00536B49"/>
    <w:rsid w:val="00544FDF"/>
    <w:rsid w:val="0054533A"/>
    <w:rsid w:val="00550AB6"/>
    <w:rsid w:val="00554D10"/>
    <w:rsid w:val="00590CD1"/>
    <w:rsid w:val="005A103B"/>
    <w:rsid w:val="005A1732"/>
    <w:rsid w:val="005C4CD2"/>
    <w:rsid w:val="005D1DF7"/>
    <w:rsid w:val="005E2B94"/>
    <w:rsid w:val="005E495C"/>
    <w:rsid w:val="005F15B9"/>
    <w:rsid w:val="005F2982"/>
    <w:rsid w:val="00617823"/>
    <w:rsid w:val="00630927"/>
    <w:rsid w:val="0064652C"/>
    <w:rsid w:val="00651363"/>
    <w:rsid w:val="00665DFF"/>
    <w:rsid w:val="006808B7"/>
    <w:rsid w:val="0069178D"/>
    <w:rsid w:val="006A4C6A"/>
    <w:rsid w:val="006A573A"/>
    <w:rsid w:val="006B0DD3"/>
    <w:rsid w:val="006B19A3"/>
    <w:rsid w:val="006B4B32"/>
    <w:rsid w:val="006B566F"/>
    <w:rsid w:val="006D45F8"/>
    <w:rsid w:val="006F2A6B"/>
    <w:rsid w:val="00703297"/>
    <w:rsid w:val="00712625"/>
    <w:rsid w:val="007240A6"/>
    <w:rsid w:val="007335B9"/>
    <w:rsid w:val="007450F5"/>
    <w:rsid w:val="0075043C"/>
    <w:rsid w:val="00752F5A"/>
    <w:rsid w:val="00756CC6"/>
    <w:rsid w:val="00757C36"/>
    <w:rsid w:val="007978AA"/>
    <w:rsid w:val="007B22E5"/>
    <w:rsid w:val="007B7C9C"/>
    <w:rsid w:val="007C1B13"/>
    <w:rsid w:val="007C3947"/>
    <w:rsid w:val="007C482D"/>
    <w:rsid w:val="007F741F"/>
    <w:rsid w:val="008031A3"/>
    <w:rsid w:val="00817701"/>
    <w:rsid w:val="0082669E"/>
    <w:rsid w:val="00831039"/>
    <w:rsid w:val="00834DCB"/>
    <w:rsid w:val="0085295F"/>
    <w:rsid w:val="00852CBF"/>
    <w:rsid w:val="008600AA"/>
    <w:rsid w:val="00861EBD"/>
    <w:rsid w:val="00881287"/>
    <w:rsid w:val="0088399F"/>
    <w:rsid w:val="008A0E3D"/>
    <w:rsid w:val="008B31B0"/>
    <w:rsid w:val="008B3FA0"/>
    <w:rsid w:val="008E680A"/>
    <w:rsid w:val="00910C16"/>
    <w:rsid w:val="00914186"/>
    <w:rsid w:val="00935285"/>
    <w:rsid w:val="00943B61"/>
    <w:rsid w:val="00965872"/>
    <w:rsid w:val="0096627A"/>
    <w:rsid w:val="00996DBD"/>
    <w:rsid w:val="009A0D11"/>
    <w:rsid w:val="009B54D6"/>
    <w:rsid w:val="009E16CB"/>
    <w:rsid w:val="009F0FB7"/>
    <w:rsid w:val="00A04B6D"/>
    <w:rsid w:val="00A10D63"/>
    <w:rsid w:val="00A163C1"/>
    <w:rsid w:val="00A27962"/>
    <w:rsid w:val="00A3054F"/>
    <w:rsid w:val="00A5547D"/>
    <w:rsid w:val="00A57AA3"/>
    <w:rsid w:val="00A92E47"/>
    <w:rsid w:val="00AA5E80"/>
    <w:rsid w:val="00AD45DC"/>
    <w:rsid w:val="00AD6D42"/>
    <w:rsid w:val="00AE04F5"/>
    <w:rsid w:val="00AE2203"/>
    <w:rsid w:val="00AE7B4E"/>
    <w:rsid w:val="00AF0445"/>
    <w:rsid w:val="00AF3B4C"/>
    <w:rsid w:val="00AF4F0D"/>
    <w:rsid w:val="00B03348"/>
    <w:rsid w:val="00B051CE"/>
    <w:rsid w:val="00B1074A"/>
    <w:rsid w:val="00B37ABA"/>
    <w:rsid w:val="00B40CA9"/>
    <w:rsid w:val="00B41954"/>
    <w:rsid w:val="00B43E0C"/>
    <w:rsid w:val="00B57BEA"/>
    <w:rsid w:val="00B87C80"/>
    <w:rsid w:val="00B91F57"/>
    <w:rsid w:val="00B92157"/>
    <w:rsid w:val="00BA217F"/>
    <w:rsid w:val="00BA2670"/>
    <w:rsid w:val="00BB16C1"/>
    <w:rsid w:val="00BB2250"/>
    <w:rsid w:val="00BC11F0"/>
    <w:rsid w:val="00BC4A3C"/>
    <w:rsid w:val="00BD11F0"/>
    <w:rsid w:val="00BD249A"/>
    <w:rsid w:val="00BD5061"/>
    <w:rsid w:val="00BD647D"/>
    <w:rsid w:val="00BD7885"/>
    <w:rsid w:val="00BF3134"/>
    <w:rsid w:val="00BF4872"/>
    <w:rsid w:val="00BF5720"/>
    <w:rsid w:val="00C341AD"/>
    <w:rsid w:val="00C45B7A"/>
    <w:rsid w:val="00C67F10"/>
    <w:rsid w:val="00C70EF9"/>
    <w:rsid w:val="00C77530"/>
    <w:rsid w:val="00C826BE"/>
    <w:rsid w:val="00C86019"/>
    <w:rsid w:val="00C95F17"/>
    <w:rsid w:val="00CA558F"/>
    <w:rsid w:val="00CB2898"/>
    <w:rsid w:val="00CC02E6"/>
    <w:rsid w:val="00CC46C8"/>
    <w:rsid w:val="00CD6592"/>
    <w:rsid w:val="00CE4E14"/>
    <w:rsid w:val="00D17520"/>
    <w:rsid w:val="00D263A8"/>
    <w:rsid w:val="00D32C78"/>
    <w:rsid w:val="00D40C18"/>
    <w:rsid w:val="00D444FF"/>
    <w:rsid w:val="00D56787"/>
    <w:rsid w:val="00D578F1"/>
    <w:rsid w:val="00D6254C"/>
    <w:rsid w:val="00D63F6C"/>
    <w:rsid w:val="00D6796C"/>
    <w:rsid w:val="00D74779"/>
    <w:rsid w:val="00D7484F"/>
    <w:rsid w:val="00D80AF8"/>
    <w:rsid w:val="00DA0DF0"/>
    <w:rsid w:val="00DA2CAA"/>
    <w:rsid w:val="00DA3E00"/>
    <w:rsid w:val="00DB0777"/>
    <w:rsid w:val="00DB10E3"/>
    <w:rsid w:val="00DB1D2C"/>
    <w:rsid w:val="00DB7924"/>
    <w:rsid w:val="00DE4E79"/>
    <w:rsid w:val="00DE53E0"/>
    <w:rsid w:val="00DE647A"/>
    <w:rsid w:val="00DE6C65"/>
    <w:rsid w:val="00DF0CA1"/>
    <w:rsid w:val="00DF7F51"/>
    <w:rsid w:val="00E1639A"/>
    <w:rsid w:val="00E266D3"/>
    <w:rsid w:val="00E330F3"/>
    <w:rsid w:val="00E3438E"/>
    <w:rsid w:val="00E44833"/>
    <w:rsid w:val="00E636D2"/>
    <w:rsid w:val="00E66F61"/>
    <w:rsid w:val="00E76767"/>
    <w:rsid w:val="00EA3673"/>
    <w:rsid w:val="00EB630D"/>
    <w:rsid w:val="00EB7DD5"/>
    <w:rsid w:val="00ED1264"/>
    <w:rsid w:val="00EF0B13"/>
    <w:rsid w:val="00EF2249"/>
    <w:rsid w:val="00F315B1"/>
    <w:rsid w:val="00F506C9"/>
    <w:rsid w:val="00F60098"/>
    <w:rsid w:val="00F706C3"/>
    <w:rsid w:val="00F81ED1"/>
    <w:rsid w:val="00F83C6D"/>
    <w:rsid w:val="00F90A0A"/>
    <w:rsid w:val="00F963A3"/>
    <w:rsid w:val="00FA3F75"/>
    <w:rsid w:val="00FC0ADB"/>
    <w:rsid w:val="00FC3502"/>
    <w:rsid w:val="00FC66CC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4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C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7C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C8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77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77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41AD"/>
    <w:pPr>
      <w:ind w:left="720"/>
    </w:pPr>
  </w:style>
  <w:style w:type="paragraph" w:styleId="NormalWeb">
    <w:name w:val="Normal (Web)"/>
    <w:basedOn w:val="Normal"/>
    <w:uiPriority w:val="99"/>
    <w:semiHidden/>
    <w:rsid w:val="00E3438E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EB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1040</Words>
  <Characters>5928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1</dc:creator>
  <cp:keywords/>
  <dc:description/>
  <cp:lastModifiedBy>1</cp:lastModifiedBy>
  <cp:revision>23</cp:revision>
  <cp:lastPrinted>2019-01-28T16:09:00Z</cp:lastPrinted>
  <dcterms:created xsi:type="dcterms:W3CDTF">2017-03-24T07:32:00Z</dcterms:created>
  <dcterms:modified xsi:type="dcterms:W3CDTF">2019-01-28T16:09:00Z</dcterms:modified>
</cp:coreProperties>
</file>