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8A" w:rsidRPr="009D056B" w:rsidRDefault="00A3488A" w:rsidP="003A4952">
      <w:pPr>
        <w:jc w:val="center"/>
        <w:rPr>
          <w:b/>
          <w:bCs/>
          <w:sz w:val="28"/>
          <w:szCs w:val="28"/>
        </w:rPr>
      </w:pPr>
      <w:r w:rsidRPr="009D056B">
        <w:rPr>
          <w:b/>
          <w:bCs/>
          <w:sz w:val="28"/>
          <w:szCs w:val="28"/>
        </w:rPr>
        <w:t>РОССИЙСКАЯ ФЕДЕРАЦИЯ</w:t>
      </w:r>
    </w:p>
    <w:p w:rsidR="00A3488A" w:rsidRPr="009D056B" w:rsidRDefault="00A3488A" w:rsidP="007B461F">
      <w:pPr>
        <w:jc w:val="center"/>
        <w:rPr>
          <w:b/>
          <w:bCs/>
          <w:sz w:val="28"/>
          <w:szCs w:val="28"/>
        </w:rPr>
      </w:pPr>
      <w:r w:rsidRPr="009D056B">
        <w:rPr>
          <w:b/>
          <w:bCs/>
          <w:sz w:val="28"/>
          <w:szCs w:val="28"/>
        </w:rPr>
        <w:t>СОВЕТ ДЕПУТАТОВ ГОРОДСКОГО ПОСЕЛЕНИЯ</w:t>
      </w:r>
    </w:p>
    <w:p w:rsidR="00A3488A" w:rsidRPr="009D056B" w:rsidRDefault="00A3488A" w:rsidP="007B461F">
      <w:pPr>
        <w:jc w:val="center"/>
        <w:rPr>
          <w:b/>
          <w:bCs/>
          <w:sz w:val="28"/>
          <w:szCs w:val="28"/>
        </w:rPr>
      </w:pPr>
      <w:r w:rsidRPr="009D056B">
        <w:rPr>
          <w:b/>
          <w:bCs/>
          <w:sz w:val="28"/>
          <w:szCs w:val="28"/>
        </w:rPr>
        <w:t>ПОСЕЛОК СТАРАЯ ТОРОПА</w:t>
      </w:r>
    </w:p>
    <w:p w:rsidR="00A3488A" w:rsidRPr="009D056B" w:rsidRDefault="00A3488A" w:rsidP="007B461F">
      <w:pPr>
        <w:jc w:val="center"/>
        <w:rPr>
          <w:b/>
          <w:bCs/>
          <w:sz w:val="28"/>
          <w:szCs w:val="28"/>
        </w:rPr>
      </w:pPr>
      <w:r w:rsidRPr="009D056B">
        <w:rPr>
          <w:b/>
          <w:bCs/>
          <w:sz w:val="28"/>
          <w:szCs w:val="28"/>
        </w:rPr>
        <w:t>ЗАПАДНОДВИНСКОГО РАЙОНА</w:t>
      </w:r>
    </w:p>
    <w:p w:rsidR="00A3488A" w:rsidRPr="009D056B" w:rsidRDefault="00A3488A" w:rsidP="007B461F">
      <w:pPr>
        <w:jc w:val="center"/>
        <w:rPr>
          <w:b/>
          <w:bCs/>
          <w:sz w:val="28"/>
          <w:szCs w:val="28"/>
        </w:rPr>
      </w:pPr>
      <w:r w:rsidRPr="009D056B">
        <w:rPr>
          <w:b/>
          <w:bCs/>
          <w:sz w:val="28"/>
          <w:szCs w:val="28"/>
        </w:rPr>
        <w:t>ТВЕРСКОЙ ОБЛАСТИ</w:t>
      </w:r>
    </w:p>
    <w:p w:rsidR="00A3488A" w:rsidRPr="009D056B" w:rsidRDefault="00A3488A" w:rsidP="007B46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СОЗЫВ</w:t>
      </w:r>
    </w:p>
    <w:p w:rsidR="00A3488A" w:rsidRPr="009D056B" w:rsidRDefault="00A3488A" w:rsidP="007B461F">
      <w:pPr>
        <w:jc w:val="center"/>
        <w:rPr>
          <w:b/>
          <w:bCs/>
          <w:sz w:val="28"/>
          <w:szCs w:val="28"/>
        </w:rPr>
      </w:pPr>
    </w:p>
    <w:p w:rsidR="00A3488A" w:rsidRPr="009D056B" w:rsidRDefault="00A3488A" w:rsidP="007B461F">
      <w:pPr>
        <w:jc w:val="center"/>
        <w:rPr>
          <w:b/>
          <w:bCs/>
          <w:sz w:val="28"/>
          <w:szCs w:val="28"/>
        </w:rPr>
      </w:pPr>
      <w:r w:rsidRPr="009D056B">
        <w:rPr>
          <w:b/>
          <w:bCs/>
          <w:sz w:val="28"/>
          <w:szCs w:val="28"/>
        </w:rPr>
        <w:t>РЕШЕНИЕ</w:t>
      </w:r>
    </w:p>
    <w:p w:rsidR="00A3488A" w:rsidRDefault="00A3488A" w:rsidP="009D056B">
      <w:pPr>
        <w:rPr>
          <w:b/>
          <w:bCs/>
          <w:sz w:val="20"/>
          <w:szCs w:val="20"/>
        </w:rPr>
      </w:pPr>
    </w:p>
    <w:p w:rsidR="00A3488A" w:rsidRDefault="00A3488A" w:rsidP="009D056B">
      <w:pPr>
        <w:rPr>
          <w:sz w:val="26"/>
          <w:szCs w:val="26"/>
        </w:rPr>
      </w:pPr>
      <w:r>
        <w:rPr>
          <w:sz w:val="26"/>
          <w:szCs w:val="26"/>
        </w:rPr>
        <w:t>20 апреля 2017 г.                                 пгт Старая Торопа</w:t>
      </w:r>
      <w:r w:rsidRPr="00BF64B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  </w:t>
      </w:r>
      <w:r w:rsidRPr="00BF64B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11</w:t>
      </w:r>
    </w:p>
    <w:p w:rsidR="00A3488A" w:rsidRPr="00BF64B5" w:rsidRDefault="00A3488A" w:rsidP="007B461F">
      <w:pPr>
        <w:rPr>
          <w:sz w:val="26"/>
          <w:szCs w:val="26"/>
        </w:rPr>
      </w:pPr>
    </w:p>
    <w:p w:rsidR="00A3488A" w:rsidRDefault="00A3488A" w:rsidP="009D056B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муниципальному </w:t>
      </w:r>
      <w:r w:rsidRPr="003B1389">
        <w:rPr>
          <w:sz w:val="28"/>
          <w:szCs w:val="28"/>
        </w:rPr>
        <w:t xml:space="preserve">образованию Западнодвинский </w:t>
      </w:r>
    </w:p>
    <w:p w:rsidR="00A3488A" w:rsidRDefault="00A3488A" w:rsidP="009D056B">
      <w:pPr>
        <w:rPr>
          <w:sz w:val="28"/>
          <w:szCs w:val="28"/>
        </w:rPr>
      </w:pPr>
      <w:r w:rsidRPr="003B1389">
        <w:rPr>
          <w:sz w:val="28"/>
          <w:szCs w:val="28"/>
        </w:rPr>
        <w:t xml:space="preserve">район Тверской области части полномочий по решению вопросов </w:t>
      </w:r>
    </w:p>
    <w:p w:rsidR="00A3488A" w:rsidRDefault="00A3488A" w:rsidP="009D056B">
      <w:pPr>
        <w:rPr>
          <w:sz w:val="28"/>
          <w:szCs w:val="28"/>
        </w:rPr>
      </w:pPr>
      <w:r w:rsidRPr="003B1389">
        <w:rPr>
          <w:sz w:val="28"/>
          <w:szCs w:val="28"/>
        </w:rPr>
        <w:t xml:space="preserve">местного значения муниципального образования городское </w:t>
      </w:r>
    </w:p>
    <w:p w:rsidR="00A3488A" w:rsidRDefault="00A3488A" w:rsidP="009D056B">
      <w:pPr>
        <w:rPr>
          <w:sz w:val="28"/>
          <w:szCs w:val="28"/>
        </w:rPr>
      </w:pPr>
      <w:r w:rsidRPr="003B1389">
        <w:rPr>
          <w:sz w:val="28"/>
          <w:szCs w:val="28"/>
        </w:rPr>
        <w:t xml:space="preserve">поселение поселок Старая Торопа Западнодвинского района </w:t>
      </w:r>
    </w:p>
    <w:p w:rsidR="00A3488A" w:rsidRPr="009D056B" w:rsidRDefault="00A3488A" w:rsidP="009D056B">
      <w:pPr>
        <w:rPr>
          <w:sz w:val="28"/>
          <w:szCs w:val="28"/>
        </w:rPr>
      </w:pPr>
      <w:r w:rsidRPr="003B1389">
        <w:rPr>
          <w:sz w:val="28"/>
          <w:szCs w:val="28"/>
        </w:rPr>
        <w:t>Тверской области</w:t>
      </w:r>
    </w:p>
    <w:p w:rsidR="00A3488A" w:rsidRPr="00D922CF" w:rsidRDefault="00A3488A" w:rsidP="007B461F">
      <w:pPr>
        <w:rPr>
          <w:sz w:val="28"/>
          <w:szCs w:val="28"/>
        </w:rPr>
      </w:pPr>
    </w:p>
    <w:p w:rsidR="00A3488A" w:rsidRDefault="00A3488A" w:rsidP="00F66432">
      <w:pPr>
        <w:ind w:firstLine="708"/>
        <w:jc w:val="both"/>
        <w:rPr>
          <w:b/>
          <w:bCs/>
          <w:sz w:val="28"/>
          <w:szCs w:val="28"/>
        </w:rPr>
      </w:pPr>
      <w:r w:rsidRPr="00D922CF">
        <w:rPr>
          <w:sz w:val="28"/>
          <w:szCs w:val="28"/>
        </w:rPr>
        <w:t>Заслушав и обсудив выступление и.о. главы администрации городского поселения</w:t>
      </w:r>
      <w:r>
        <w:rPr>
          <w:sz w:val="28"/>
          <w:szCs w:val="28"/>
        </w:rPr>
        <w:t xml:space="preserve">  поселок Старая Торопа </w:t>
      </w:r>
      <w:r w:rsidRPr="00D922CF">
        <w:rPr>
          <w:sz w:val="28"/>
          <w:szCs w:val="28"/>
        </w:rPr>
        <w:t>Западнодвинского района Тверской области (далее - Поселения) Грибалевой О.Л</w:t>
      </w:r>
      <w:r>
        <w:rPr>
          <w:sz w:val="28"/>
          <w:szCs w:val="28"/>
        </w:rPr>
        <w:t xml:space="preserve">. и руководствуясь частью 4  статьи </w:t>
      </w:r>
      <w:r w:rsidRPr="00D922CF">
        <w:rPr>
          <w:sz w:val="28"/>
          <w:szCs w:val="28"/>
        </w:rPr>
        <w:t xml:space="preserve">15, статьей 54  Федерального Закона  № 131–ФЗ от 06.10.2003 года «Об общих принципах организации местного самоуправления в Российской Федерации», частью 3,9 статьи 26 Федерального закона от 05.04.2013 № 44-ФЗ "О контрактной системе в сфере закупок товаров, работ, услуг для обеспечения государственных и муниципальных нужд", Совет  депутатов городского поселения поселок Старая Торопа Западнодвинского района Тверской области </w:t>
      </w:r>
      <w:r w:rsidRPr="00D922CF">
        <w:rPr>
          <w:b/>
          <w:bCs/>
          <w:sz w:val="28"/>
          <w:szCs w:val="28"/>
        </w:rPr>
        <w:t>РЕШИЛ:</w:t>
      </w:r>
    </w:p>
    <w:p w:rsidR="00A3488A" w:rsidRPr="00D922CF" w:rsidRDefault="00A3488A" w:rsidP="00F66432">
      <w:pPr>
        <w:ind w:firstLine="708"/>
        <w:jc w:val="both"/>
        <w:rPr>
          <w:b/>
          <w:bCs/>
          <w:sz w:val="28"/>
          <w:szCs w:val="28"/>
        </w:rPr>
      </w:pPr>
    </w:p>
    <w:p w:rsidR="00A3488A" w:rsidRPr="00D922CF" w:rsidRDefault="00A3488A" w:rsidP="00297C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22CF">
        <w:rPr>
          <w:sz w:val="28"/>
          <w:szCs w:val="28"/>
        </w:rPr>
        <w:t xml:space="preserve">       1. Передать муниципальному образованию Западнодвинский район Тверской области следующие полномочия по решению вопросов местного значения муниципального образования городское поселение поселок Старая Торопа Западнодвинского района Тверской области:</w:t>
      </w:r>
      <w:r w:rsidRPr="00D922CF">
        <w:rPr>
          <w:color w:val="000000"/>
          <w:sz w:val="28"/>
          <w:szCs w:val="28"/>
        </w:rPr>
        <w:t xml:space="preserve"> </w:t>
      </w:r>
    </w:p>
    <w:p w:rsidR="00A3488A" w:rsidRDefault="00A3488A" w:rsidP="005B727A">
      <w:pPr>
        <w:ind w:firstLine="708"/>
        <w:jc w:val="both"/>
        <w:rPr>
          <w:sz w:val="28"/>
          <w:szCs w:val="28"/>
        </w:rPr>
      </w:pPr>
      <w:r w:rsidRPr="00D922CF">
        <w:rPr>
          <w:sz w:val="28"/>
          <w:szCs w:val="28"/>
        </w:rPr>
        <w:t>1.1. размещение муниципального заказа в части определения уполномоченным органом Района поставщиков (подрядчиков, исполнителей) для обеспечения нужд городского поселения поселок Старая Торопа Западнодвинского района:</w:t>
      </w:r>
    </w:p>
    <w:p w:rsidR="00A3488A" w:rsidRDefault="00A3488A" w:rsidP="005B7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Выполнение работ по содержанию автомобильных дорог общего пользования местного значения в городском поселении поселок Старая Торопа Западнодвинского района Тверской области;</w:t>
      </w:r>
    </w:p>
    <w:p w:rsidR="00A3488A" w:rsidRDefault="00A3488A" w:rsidP="009D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Выполнение работ по устройству ж/б труб на автомобильной дороге общего пользования местного значения по ул. Мира, ул. Колхозная в пгт Старая Торопа Западнодвинского района Тверской области.</w:t>
      </w:r>
    </w:p>
    <w:p w:rsidR="00A3488A" w:rsidRDefault="00A3488A" w:rsidP="005B727A"/>
    <w:p w:rsidR="00A3488A" w:rsidRDefault="00A3488A" w:rsidP="006B2343">
      <w:pPr>
        <w:ind w:firstLine="708"/>
        <w:jc w:val="both"/>
        <w:rPr>
          <w:sz w:val="28"/>
          <w:szCs w:val="28"/>
        </w:rPr>
      </w:pPr>
      <w:r w:rsidRPr="00D922CF">
        <w:rPr>
          <w:sz w:val="28"/>
          <w:szCs w:val="28"/>
        </w:rPr>
        <w:t>2. Поручить  администрации  городского   поселения   поселок Старая Торопа Западнодвинского района Тверской области (Грибалева О.Л.) заключить Соглашение с администрацией Западнодвинского района Тверской области о передаче осуществления  полномочий по решению вопросов местного значения, указанных в п.1 настоящего Решения.</w:t>
      </w:r>
    </w:p>
    <w:p w:rsidR="00A3488A" w:rsidRPr="00D922CF" w:rsidRDefault="00A3488A" w:rsidP="006B2343">
      <w:pPr>
        <w:ind w:firstLine="708"/>
        <w:jc w:val="both"/>
        <w:rPr>
          <w:sz w:val="28"/>
          <w:szCs w:val="28"/>
        </w:rPr>
      </w:pPr>
    </w:p>
    <w:p w:rsidR="00A3488A" w:rsidRDefault="00A3488A" w:rsidP="00575F33">
      <w:pPr>
        <w:ind w:firstLine="708"/>
        <w:jc w:val="both"/>
        <w:rPr>
          <w:sz w:val="28"/>
          <w:szCs w:val="28"/>
        </w:rPr>
      </w:pPr>
      <w:r w:rsidRPr="00D922CF">
        <w:rPr>
          <w:sz w:val="28"/>
          <w:szCs w:val="28"/>
        </w:rPr>
        <w:t>3. Установить, что на осуществление переданных полномочий из бюджета городского поселения поселок Старая Торопа Западнодвинского района Тверской области в бюджет муниципального образования Западнодвинский район Тверской области предоставляются иные межбюджетные трансферты, определенные в соответствии с методиками расчета, которые утверждаются Советом депутатов городского поселения поселок Старая Торопа Западнодвинского района Тверской области.</w:t>
      </w:r>
    </w:p>
    <w:p w:rsidR="00A3488A" w:rsidRPr="00D922CF" w:rsidRDefault="00A3488A" w:rsidP="00575F33">
      <w:pPr>
        <w:ind w:firstLine="708"/>
        <w:jc w:val="both"/>
        <w:rPr>
          <w:sz w:val="28"/>
          <w:szCs w:val="28"/>
        </w:rPr>
      </w:pPr>
    </w:p>
    <w:p w:rsidR="00A3488A" w:rsidRDefault="00A3488A" w:rsidP="00575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Pr="00D922CF">
        <w:rPr>
          <w:sz w:val="28"/>
          <w:szCs w:val="28"/>
        </w:rPr>
        <w:t xml:space="preserve">ешение вступает в силу со дня его подписания, подлежит обнародованию и размещению на официальном сайте администрации Западнодвинского района Тверской области в разделе </w:t>
      </w:r>
      <w:r>
        <w:rPr>
          <w:sz w:val="28"/>
          <w:szCs w:val="28"/>
        </w:rPr>
        <w:t xml:space="preserve">«Открытые данные </w:t>
      </w:r>
      <w:r w:rsidRPr="00D922CF">
        <w:rPr>
          <w:sz w:val="28"/>
          <w:szCs w:val="28"/>
        </w:rPr>
        <w:t>поселений</w:t>
      </w:r>
      <w:r>
        <w:rPr>
          <w:sz w:val="28"/>
          <w:szCs w:val="28"/>
        </w:rPr>
        <w:t>. Городское поселение поселок Старая Торопа».</w:t>
      </w:r>
    </w:p>
    <w:p w:rsidR="00A3488A" w:rsidRPr="00D922CF" w:rsidRDefault="00A3488A" w:rsidP="00575F33">
      <w:pPr>
        <w:ind w:firstLine="708"/>
        <w:jc w:val="both"/>
        <w:rPr>
          <w:sz w:val="28"/>
          <w:szCs w:val="28"/>
        </w:rPr>
      </w:pPr>
    </w:p>
    <w:p w:rsidR="00A3488A" w:rsidRPr="00D922CF" w:rsidRDefault="00A3488A" w:rsidP="007B461F">
      <w:pPr>
        <w:ind w:firstLine="708"/>
        <w:jc w:val="both"/>
        <w:rPr>
          <w:sz w:val="28"/>
          <w:szCs w:val="28"/>
        </w:rPr>
      </w:pPr>
      <w:r w:rsidRPr="00D922CF">
        <w:rPr>
          <w:sz w:val="28"/>
          <w:szCs w:val="28"/>
        </w:rPr>
        <w:t xml:space="preserve">5. Контроль исполнения настоящего Решения оставляю за собой. </w:t>
      </w:r>
    </w:p>
    <w:p w:rsidR="00A3488A" w:rsidRDefault="00A3488A" w:rsidP="00CE18E2">
      <w:pPr>
        <w:jc w:val="both"/>
        <w:rPr>
          <w:sz w:val="28"/>
          <w:szCs w:val="28"/>
        </w:rPr>
      </w:pPr>
    </w:p>
    <w:p w:rsidR="00A3488A" w:rsidRDefault="00A3488A" w:rsidP="00CE18E2">
      <w:pPr>
        <w:jc w:val="both"/>
        <w:rPr>
          <w:sz w:val="28"/>
          <w:szCs w:val="28"/>
        </w:rPr>
      </w:pPr>
    </w:p>
    <w:p w:rsidR="00A3488A" w:rsidRDefault="00A3488A" w:rsidP="00CE18E2">
      <w:pPr>
        <w:jc w:val="both"/>
        <w:rPr>
          <w:sz w:val="28"/>
          <w:szCs w:val="28"/>
        </w:rPr>
      </w:pPr>
    </w:p>
    <w:p w:rsidR="00A3488A" w:rsidRPr="00D922CF" w:rsidRDefault="00A3488A" w:rsidP="00CE18E2">
      <w:pPr>
        <w:jc w:val="both"/>
        <w:rPr>
          <w:sz w:val="28"/>
          <w:szCs w:val="28"/>
        </w:rPr>
      </w:pPr>
      <w:r w:rsidRPr="00D922CF">
        <w:rPr>
          <w:sz w:val="28"/>
          <w:szCs w:val="28"/>
        </w:rPr>
        <w:t>Глава городского поселения</w:t>
      </w:r>
    </w:p>
    <w:p w:rsidR="00A3488A" w:rsidRPr="00D922CF" w:rsidRDefault="00A3488A" w:rsidP="0009241A">
      <w:pPr>
        <w:jc w:val="both"/>
        <w:rPr>
          <w:sz w:val="28"/>
          <w:szCs w:val="28"/>
        </w:rPr>
      </w:pPr>
      <w:r w:rsidRPr="00D922CF">
        <w:rPr>
          <w:sz w:val="28"/>
          <w:szCs w:val="28"/>
        </w:rPr>
        <w:t xml:space="preserve">поселок Старая Торопа                                                                 </w:t>
      </w:r>
      <w:r>
        <w:rPr>
          <w:sz w:val="28"/>
          <w:szCs w:val="28"/>
        </w:rPr>
        <w:t xml:space="preserve">   </w:t>
      </w:r>
      <w:r w:rsidRPr="00D922CF">
        <w:rPr>
          <w:sz w:val="28"/>
          <w:szCs w:val="28"/>
        </w:rPr>
        <w:t xml:space="preserve">   С.И. Горский</w:t>
      </w:r>
    </w:p>
    <w:sectPr w:rsidR="00A3488A" w:rsidRPr="00D922CF" w:rsidSect="009D05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0E1D"/>
    <w:multiLevelType w:val="hybridMultilevel"/>
    <w:tmpl w:val="8DA44738"/>
    <w:lvl w:ilvl="0" w:tplc="19542B2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68944">
      <w:numFmt w:val="none"/>
      <w:lvlText w:val=""/>
      <w:lvlJc w:val="left"/>
      <w:pPr>
        <w:tabs>
          <w:tab w:val="num" w:pos="360"/>
        </w:tabs>
      </w:pPr>
    </w:lvl>
    <w:lvl w:ilvl="2" w:tplc="66FC495A">
      <w:numFmt w:val="none"/>
      <w:lvlText w:val=""/>
      <w:lvlJc w:val="left"/>
      <w:pPr>
        <w:tabs>
          <w:tab w:val="num" w:pos="360"/>
        </w:tabs>
      </w:pPr>
    </w:lvl>
    <w:lvl w:ilvl="3" w:tplc="78A49DC8">
      <w:numFmt w:val="none"/>
      <w:lvlText w:val=""/>
      <w:lvlJc w:val="left"/>
      <w:pPr>
        <w:tabs>
          <w:tab w:val="num" w:pos="360"/>
        </w:tabs>
      </w:pPr>
    </w:lvl>
    <w:lvl w:ilvl="4" w:tplc="A136239A">
      <w:numFmt w:val="none"/>
      <w:lvlText w:val=""/>
      <w:lvlJc w:val="left"/>
      <w:pPr>
        <w:tabs>
          <w:tab w:val="num" w:pos="360"/>
        </w:tabs>
      </w:pPr>
    </w:lvl>
    <w:lvl w:ilvl="5" w:tplc="3ADC5FC0">
      <w:numFmt w:val="none"/>
      <w:lvlText w:val=""/>
      <w:lvlJc w:val="left"/>
      <w:pPr>
        <w:tabs>
          <w:tab w:val="num" w:pos="360"/>
        </w:tabs>
      </w:pPr>
    </w:lvl>
    <w:lvl w:ilvl="6" w:tplc="C490606E">
      <w:numFmt w:val="none"/>
      <w:lvlText w:val=""/>
      <w:lvlJc w:val="left"/>
      <w:pPr>
        <w:tabs>
          <w:tab w:val="num" w:pos="360"/>
        </w:tabs>
      </w:pPr>
    </w:lvl>
    <w:lvl w:ilvl="7" w:tplc="B6A0D0E0">
      <w:numFmt w:val="none"/>
      <w:lvlText w:val=""/>
      <w:lvlJc w:val="left"/>
      <w:pPr>
        <w:tabs>
          <w:tab w:val="num" w:pos="360"/>
        </w:tabs>
      </w:pPr>
    </w:lvl>
    <w:lvl w:ilvl="8" w:tplc="9BCEC4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A085D9F"/>
    <w:multiLevelType w:val="hybridMultilevel"/>
    <w:tmpl w:val="9CB8BA56"/>
    <w:lvl w:ilvl="0" w:tplc="F96C5C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05CE2">
      <w:numFmt w:val="none"/>
      <w:lvlText w:val=""/>
      <w:lvlJc w:val="left"/>
      <w:pPr>
        <w:tabs>
          <w:tab w:val="num" w:pos="360"/>
        </w:tabs>
      </w:pPr>
    </w:lvl>
    <w:lvl w:ilvl="2" w:tplc="CACEC8AC">
      <w:numFmt w:val="none"/>
      <w:lvlText w:val=""/>
      <w:lvlJc w:val="left"/>
      <w:pPr>
        <w:tabs>
          <w:tab w:val="num" w:pos="360"/>
        </w:tabs>
      </w:pPr>
    </w:lvl>
    <w:lvl w:ilvl="3" w:tplc="F0E67008">
      <w:numFmt w:val="none"/>
      <w:lvlText w:val=""/>
      <w:lvlJc w:val="left"/>
      <w:pPr>
        <w:tabs>
          <w:tab w:val="num" w:pos="360"/>
        </w:tabs>
      </w:pPr>
    </w:lvl>
    <w:lvl w:ilvl="4" w:tplc="7C90365A">
      <w:numFmt w:val="none"/>
      <w:lvlText w:val=""/>
      <w:lvlJc w:val="left"/>
      <w:pPr>
        <w:tabs>
          <w:tab w:val="num" w:pos="360"/>
        </w:tabs>
      </w:pPr>
    </w:lvl>
    <w:lvl w:ilvl="5" w:tplc="A4E697D6">
      <w:numFmt w:val="none"/>
      <w:lvlText w:val=""/>
      <w:lvlJc w:val="left"/>
      <w:pPr>
        <w:tabs>
          <w:tab w:val="num" w:pos="360"/>
        </w:tabs>
      </w:pPr>
    </w:lvl>
    <w:lvl w:ilvl="6" w:tplc="760C133C">
      <w:numFmt w:val="none"/>
      <w:lvlText w:val=""/>
      <w:lvlJc w:val="left"/>
      <w:pPr>
        <w:tabs>
          <w:tab w:val="num" w:pos="360"/>
        </w:tabs>
      </w:pPr>
    </w:lvl>
    <w:lvl w:ilvl="7" w:tplc="242611DC">
      <w:numFmt w:val="none"/>
      <w:lvlText w:val=""/>
      <w:lvlJc w:val="left"/>
      <w:pPr>
        <w:tabs>
          <w:tab w:val="num" w:pos="360"/>
        </w:tabs>
      </w:pPr>
    </w:lvl>
    <w:lvl w:ilvl="8" w:tplc="97AADD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61F"/>
    <w:rsid w:val="00007C80"/>
    <w:rsid w:val="000143AD"/>
    <w:rsid w:val="0009241A"/>
    <w:rsid w:val="000F13B5"/>
    <w:rsid w:val="00110D28"/>
    <w:rsid w:val="0025514C"/>
    <w:rsid w:val="0029285E"/>
    <w:rsid w:val="00297CB4"/>
    <w:rsid w:val="002F3D5B"/>
    <w:rsid w:val="003229FA"/>
    <w:rsid w:val="00355BAA"/>
    <w:rsid w:val="003A4952"/>
    <w:rsid w:val="003B1389"/>
    <w:rsid w:val="003D6A3E"/>
    <w:rsid w:val="00412557"/>
    <w:rsid w:val="00431C4B"/>
    <w:rsid w:val="0046033B"/>
    <w:rsid w:val="00575F33"/>
    <w:rsid w:val="005B727A"/>
    <w:rsid w:val="005F6509"/>
    <w:rsid w:val="005F65BF"/>
    <w:rsid w:val="00636D98"/>
    <w:rsid w:val="00646C56"/>
    <w:rsid w:val="006B2343"/>
    <w:rsid w:val="006F1401"/>
    <w:rsid w:val="006F4260"/>
    <w:rsid w:val="00714860"/>
    <w:rsid w:val="007B461F"/>
    <w:rsid w:val="008304C1"/>
    <w:rsid w:val="00850D24"/>
    <w:rsid w:val="00874BB5"/>
    <w:rsid w:val="008929D7"/>
    <w:rsid w:val="008F4C93"/>
    <w:rsid w:val="008F61DC"/>
    <w:rsid w:val="00946063"/>
    <w:rsid w:val="00953166"/>
    <w:rsid w:val="009A5901"/>
    <w:rsid w:val="009D056B"/>
    <w:rsid w:val="00A3488A"/>
    <w:rsid w:val="00A64C5A"/>
    <w:rsid w:val="00A70538"/>
    <w:rsid w:val="00A74B24"/>
    <w:rsid w:val="00A91E58"/>
    <w:rsid w:val="00AC165A"/>
    <w:rsid w:val="00B07FCC"/>
    <w:rsid w:val="00BA7492"/>
    <w:rsid w:val="00BB3FD5"/>
    <w:rsid w:val="00BD26E7"/>
    <w:rsid w:val="00BF64B5"/>
    <w:rsid w:val="00C00EE0"/>
    <w:rsid w:val="00C72E71"/>
    <w:rsid w:val="00C8472F"/>
    <w:rsid w:val="00CE18E2"/>
    <w:rsid w:val="00D059A3"/>
    <w:rsid w:val="00D235F4"/>
    <w:rsid w:val="00D272DE"/>
    <w:rsid w:val="00D53A79"/>
    <w:rsid w:val="00D922CF"/>
    <w:rsid w:val="00DA1794"/>
    <w:rsid w:val="00DD1FBE"/>
    <w:rsid w:val="00DF07BD"/>
    <w:rsid w:val="00E039F6"/>
    <w:rsid w:val="00E270D7"/>
    <w:rsid w:val="00F66432"/>
    <w:rsid w:val="00F94997"/>
    <w:rsid w:val="00FD002A"/>
    <w:rsid w:val="00FD1EEE"/>
    <w:rsid w:val="00FD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B461F"/>
    <w:pPr>
      <w:spacing w:before="100" w:beforeAutospacing="1" w:after="100" w:afterAutospacing="1"/>
      <w:ind w:left="150" w:right="150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2FEE"/>
    <w:rPr>
      <w:sz w:val="24"/>
      <w:szCs w:val="24"/>
    </w:rPr>
  </w:style>
  <w:style w:type="table" w:styleId="TableGrid">
    <w:name w:val="Table Grid"/>
    <w:basedOn w:val="TableNormal"/>
    <w:uiPriority w:val="99"/>
    <w:rsid w:val="00431C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51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B1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1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482</Words>
  <Characters>2753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2017-02-28T18:13:00Z</cp:lastPrinted>
  <dcterms:created xsi:type="dcterms:W3CDTF">2017-03-30T08:25:00Z</dcterms:created>
  <dcterms:modified xsi:type="dcterms:W3CDTF">2017-02-28T18:15:00Z</dcterms:modified>
</cp:coreProperties>
</file>