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6" w:rsidRPr="008B5DB0" w:rsidRDefault="00723486" w:rsidP="005B7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D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723486" w:rsidRPr="008B5DB0" w:rsidRDefault="00723486" w:rsidP="005B7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D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723486" w:rsidRPr="008B5DB0" w:rsidRDefault="00723486" w:rsidP="005B7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D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поселок Старая Торопа</w:t>
      </w:r>
    </w:p>
    <w:p w:rsidR="00723486" w:rsidRPr="008B5DB0" w:rsidRDefault="00723486" w:rsidP="005B7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D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Западнодвинского района Тверской области</w:t>
      </w:r>
    </w:p>
    <w:p w:rsidR="00723486" w:rsidRPr="008B5DB0" w:rsidRDefault="00723486" w:rsidP="005B7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D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созыв</w:t>
      </w:r>
    </w:p>
    <w:p w:rsidR="00723486" w:rsidRPr="008B5DB0" w:rsidRDefault="00723486" w:rsidP="00BC54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</w:t>
      </w:r>
      <w:r w:rsidRPr="008B5D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</w:p>
    <w:p w:rsidR="00723486" w:rsidRPr="00573BD5" w:rsidRDefault="00723486" w:rsidP="00BC54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29.12.2017 г.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п.г.т. Старая Торопа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89</w:t>
      </w: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486" w:rsidRPr="005B7621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 ненормированном рабочем </w:t>
      </w:r>
    </w:p>
    <w:p w:rsidR="00723486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(служебном) дне и предоставлении дополнительного </w:t>
      </w:r>
    </w:p>
    <w:p w:rsidR="00723486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оплачиваемого отпуска за ненормированный рабочий </w:t>
      </w:r>
    </w:p>
    <w:p w:rsidR="00723486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(служебный)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городского поселения </w:t>
      </w:r>
    </w:p>
    <w:p w:rsidR="00723486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Старая Торопа Западнодвинского района Тверской </w:t>
      </w:r>
    </w:p>
    <w:p w:rsidR="00723486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</w:p>
    <w:p w:rsidR="00723486" w:rsidRPr="005B7621" w:rsidRDefault="00723486" w:rsidP="005B76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573BD5" w:rsidRDefault="00723486" w:rsidP="0057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В соответствии с Трудовым кодексом Российской Федерации, Законом Тверской области </w:t>
      </w:r>
      <w:r w:rsidRPr="00573BD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09.11.2007 № 121-ЗО «О регулировании отдельных вопросов муниципальной службы в Тверской области», Уставом муниципального образования Городское поселение поселок Старая Торопа Западнодвиснкого района Тверской области, Положением о муниципальной службе в городском поселении поселок Старая Торопа, утвержденным решением Совета депутатов городского поселения поселок Старая Торопа № 46 от 17.07.2017 г., Совет депутатов городского поселения поселок Старая Торопа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5B762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723486" w:rsidRPr="00573BD5" w:rsidRDefault="00723486" w:rsidP="0057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86" w:rsidRDefault="00723486" w:rsidP="005B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 Утвердить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 ненормированном рабочем (служебном) дне и предоставлении дополнительного оплачиваемого отпуска за ненормированный рабочий (служебный)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городского поселения поселок Старая Торопа Западнодвинского района Тверской  области (прилагается).</w:t>
      </w:r>
    </w:p>
    <w:p w:rsidR="00723486" w:rsidRPr="00573BD5" w:rsidRDefault="00723486" w:rsidP="005B76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 со дня  его подписания, подлежит  обнародованию и размещению на сайте администрации Западнодвинского района в сети «Интернет» в разделе «Открытые данные поселений. Городское поселение поселок Старая Торопа».</w:t>
      </w:r>
    </w:p>
    <w:p w:rsidR="00723486" w:rsidRPr="00573BD5" w:rsidRDefault="00723486" w:rsidP="005B76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  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возложить на главу городского поселения поселок Старая Торопа Горского С.И.</w:t>
      </w:r>
    </w:p>
    <w:p w:rsidR="00723486" w:rsidRPr="00573BD5" w:rsidRDefault="00723486" w:rsidP="005B76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486" w:rsidRPr="00573BD5" w:rsidRDefault="00723486" w:rsidP="00EB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 поселения </w:t>
      </w:r>
    </w:p>
    <w:p w:rsidR="00723486" w:rsidRPr="00573BD5" w:rsidRDefault="00723486" w:rsidP="00EB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поселок Старая Торопа                                 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С.И. Горский</w:t>
      </w:r>
    </w:p>
    <w:p w:rsidR="00723486" w:rsidRPr="00573BD5" w:rsidRDefault="00723486" w:rsidP="008B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486" w:rsidRPr="00573BD5" w:rsidRDefault="00723486" w:rsidP="00EB5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486" w:rsidRPr="00573BD5" w:rsidRDefault="00723486" w:rsidP="00EB5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573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723486" w:rsidRDefault="00723486" w:rsidP="00EB59A3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723486" w:rsidRDefault="00723486" w:rsidP="00EB59A3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поселок </w:t>
      </w:r>
    </w:p>
    <w:p w:rsidR="00723486" w:rsidRPr="00EB59A3" w:rsidRDefault="00723486" w:rsidP="00EB59A3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Старая Торопа № 89 от 29.12.2017 г.</w:t>
      </w:r>
      <w:r w:rsidRPr="00EB59A3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23486" w:rsidRPr="00EB59A3" w:rsidRDefault="00723486" w:rsidP="00EB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5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723486" w:rsidRPr="00EB59A3" w:rsidRDefault="00723486" w:rsidP="00EB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5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ненормированном рабочем дне и предоставлении дополнительного оплачиваемого отпуска за ненормированный рабочий (служебный) день в администрации городского поселения поселок Старая Торопа Западнодвинского района Тверской области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5B7621" w:rsidRDefault="00723486" w:rsidP="00EB5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ненормированном рабочем (служебном) дне в соответствии с действующим законодательством (</w:t>
      </w:r>
      <w:hyperlink r:id="rId7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5B7621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ст. ст. 97</w:t>
        </w:r>
      </w:hyperlink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5B7621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101</w:t>
        </w:r>
      </w:hyperlink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5B7621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116</w:t>
        </w:r>
      </w:hyperlink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5B7621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119</w:t>
        </w:r>
      </w:hyperlink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5B7621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126</w:t>
        </w:r>
      </w:hyperlink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Федерации), </w:t>
      </w:r>
      <w:r w:rsidRPr="005B7621">
        <w:rPr>
          <w:rFonts w:ascii="Times New Roman" w:hAnsi="Times New Roman" w:cs="Times New Roman"/>
          <w:color w:val="3B2D36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 w:cs="Times New Roman"/>
          <w:color w:val="3B2D36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от 09.11.2007 № 121-ЗО «О регулировании отдельных вопросов муниципальной службы в Тверской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>устанавливает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данной категории работников, перечень должностей работников, которым установлен ненормированный рабочий  (служебный) день, а также порядок и условия предоставления ежегодного дополнительного отпуска за ненормированный рабочий (служебный) день.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вступает в силу с момента его утверждения и действует до введения нового Положения о ненормированном рабочем (служебном) дне.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EB59A3" w:rsidRDefault="00723486" w:rsidP="00EB5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5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Установление ненормированного рабочего (служебного) дня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2.1. Ненормированный рабочий (служебный) 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времени. 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2.2. Ненормированный рабочий (служебный) день устанавливается для муниципальных служащих, замещающих высшие должности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ьной службы в администрации город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поселок Старая Торопа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23486" w:rsidRDefault="00723486" w:rsidP="00772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лава администрации город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поселок Старая Торопа.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2.3. Для муниципальных служащих, замещающих должности муниципальной службы, ненормированный рабочий (служебный) день устанавливается в соответствии с правилами внутреннего трудового распорядка по перечню должностей и трудовым договором.</w:t>
      </w:r>
    </w:p>
    <w:p w:rsidR="00723486" w:rsidRPr="005B7621" w:rsidRDefault="00723486" w:rsidP="00573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2.4.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. Запрещается привлечение работников с ненормированным рабочим днем к работе в выходные и нерабочие дни, за исключением случаев, предусмотренных </w:t>
      </w:r>
      <w:hyperlink r:id="rId12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77216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ТК</w:t>
        </w:r>
      </w:hyperlink>
      <w:r w:rsidRPr="0077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РФ, и в порядке, установленном </w:t>
      </w:r>
      <w:hyperlink r:id="rId13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77216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ст. ст. 113</w:t>
        </w:r>
      </w:hyperlink>
      <w:r w:rsidRPr="0077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tooltip="&quot;Трудовой кодекс Российской Федерации&quot; от 30.12.2001 N 197-ФЗ (ред. от 03.07.2016) (с изм. и доп., вступ. в силу с 02.10.2016)------------ Недействующая редакция{КонсультантПлюс}" w:history="1">
        <w:r w:rsidRPr="0077216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153</w:t>
        </w:r>
      </w:hyperlink>
      <w:r w:rsidRPr="0077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>К РФ.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772166" w:rsidRDefault="00723486" w:rsidP="00772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21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ежегодного дополнительного</w:t>
      </w:r>
    </w:p>
    <w:p w:rsidR="00723486" w:rsidRPr="00772166" w:rsidRDefault="00723486" w:rsidP="007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21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отпуска за ненормированный рабочий (служебный) день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3.1. Работа в режиме ненормированного рабочего (служебного) дня компенсируется предоставлением ежегодного дополнительного оплачиваемого отпуска.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3.1.1. Денежная компенсация времени, отработанного за пределами продолжительности рабочего (служебного) времени в режиме ненормированного рабочего дня, не устанавливается.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3.2. Муниципальным служащим, для которых установлен ненормированный рабочий (служебный) день, предоставляется ежегодный дополнительный оплачиваемый отпуск за ненормированный рабочий (служебный) день продолжительностью </w:t>
      </w:r>
      <w:r w:rsidRPr="005B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 календарных дня</w:t>
      </w:r>
      <w:r w:rsidRPr="005B76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3.3.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723486" w:rsidRPr="005B7621" w:rsidRDefault="00723486" w:rsidP="005B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21">
        <w:rPr>
          <w:rFonts w:ascii="Times New Roman" w:hAnsi="Times New Roman" w:cs="Times New Roman"/>
          <w:sz w:val="28"/>
          <w:szCs w:val="28"/>
          <w:lang w:eastAsia="ru-RU"/>
        </w:rPr>
        <w:t>3.5. При увольнении право 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23486" w:rsidRPr="00772166" w:rsidRDefault="00723486" w:rsidP="00772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166">
        <w:rPr>
          <w:rFonts w:ascii="Times New Roman" w:hAnsi="Times New Roman" w:cs="Times New Roman"/>
          <w:sz w:val="28"/>
          <w:szCs w:val="28"/>
        </w:rPr>
        <w:t>3.6. Контроль за предоставлением дополнительных отпусков за ненормированный рабочий день осуществляет заведующий общим отделом и зем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166">
        <w:rPr>
          <w:rFonts w:ascii="Times New Roman" w:hAnsi="Times New Roman" w:cs="Times New Roman"/>
          <w:sz w:val="28"/>
          <w:szCs w:val="28"/>
        </w:rPr>
        <w:t>льных отношений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поселения посел</w:t>
      </w:r>
      <w:r w:rsidRPr="00772166">
        <w:rPr>
          <w:rFonts w:ascii="Times New Roman" w:hAnsi="Times New Roman" w:cs="Times New Roman"/>
          <w:sz w:val="28"/>
          <w:szCs w:val="28"/>
        </w:rPr>
        <w:t>ок Старая Торопа.</w:t>
      </w:r>
    </w:p>
    <w:p w:rsidR="00723486" w:rsidRPr="005B7621" w:rsidRDefault="00723486" w:rsidP="005B76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486" w:rsidRPr="005B7621" w:rsidSect="008B5DB0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86" w:rsidRDefault="00723486">
      <w:r>
        <w:separator/>
      </w:r>
    </w:p>
  </w:endnote>
  <w:endnote w:type="continuationSeparator" w:id="1">
    <w:p w:rsidR="00723486" w:rsidRDefault="0072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86" w:rsidRDefault="00723486">
      <w:r>
        <w:separator/>
      </w:r>
    </w:p>
  </w:footnote>
  <w:footnote w:type="continuationSeparator" w:id="1">
    <w:p w:rsidR="00723486" w:rsidRDefault="0072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86" w:rsidRDefault="00723486" w:rsidP="00F970ED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23486" w:rsidRDefault="00723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86" w:rsidRDefault="00723486" w:rsidP="00F970ED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723486" w:rsidRDefault="00723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513"/>
    <w:multiLevelType w:val="hybridMultilevel"/>
    <w:tmpl w:val="9384A684"/>
    <w:lvl w:ilvl="0" w:tplc="92E863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60"/>
    <w:rsid w:val="004D24A2"/>
    <w:rsid w:val="004D773E"/>
    <w:rsid w:val="00573BD5"/>
    <w:rsid w:val="005B7621"/>
    <w:rsid w:val="00723486"/>
    <w:rsid w:val="00772166"/>
    <w:rsid w:val="008B5DB0"/>
    <w:rsid w:val="00BB76F3"/>
    <w:rsid w:val="00BC5460"/>
    <w:rsid w:val="00BE50ED"/>
    <w:rsid w:val="00C57B0B"/>
    <w:rsid w:val="00E635F5"/>
    <w:rsid w:val="00EA6708"/>
    <w:rsid w:val="00EB59A3"/>
    <w:rsid w:val="00F970ED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5460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BC5460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8B5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BBF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B5D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A6AD9EFD15B5112BDB13706BDA5F405BC2C330AB82E276118627FA7E80A0BC3695C9A729F9809p810L" TargetMode="External"/><Relationship Id="rId13" Type="http://schemas.openxmlformats.org/officeDocument/2006/relationships/hyperlink" Target="consultantplus://offline/ref=E29A6AD9EFD15B5112BDB13706BDA5F405BC2C330AB82E276118627FA7E80A0BC3695C9E7Bp91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A6AD9EFD15B5112BDB13706BDA5F405BC2C330AB82E276118627FA7E80A0BC3695C9E74p91DL" TargetMode="External"/><Relationship Id="rId12" Type="http://schemas.openxmlformats.org/officeDocument/2006/relationships/hyperlink" Target="consultantplus://offline/ref=E29A6AD9EFD15B5112BDB13706BDA5F405BC2C330AB82E276118627FA7pE18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9A6AD9EFD15B5112BDB13706BDA5F405BC2C330AB82E276118627FA7E80A0BC3695C9D71p91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9A6AD9EFD15B5112BDB13706BDA5F405BC2C330AB82E276118627FA7E80A0BC3695C9A729F970Bp81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A6AD9EFD15B5112BDB13706BDA5F405BC2C330AB82E276118627FA7E80A0BC3695C9A729F970Ap811L" TargetMode="External"/><Relationship Id="rId14" Type="http://schemas.openxmlformats.org/officeDocument/2006/relationships/hyperlink" Target="consultantplus://offline/ref=E29A6AD9EFD15B5112BDB13706BDA5F405BC2C330AB82E276118627FA7E80A0BC3695C9C73p91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1309</Words>
  <Characters>7463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</cp:revision>
  <dcterms:created xsi:type="dcterms:W3CDTF">2017-04-15T02:40:00Z</dcterms:created>
  <dcterms:modified xsi:type="dcterms:W3CDTF">2018-01-13T06:27:00Z</dcterms:modified>
</cp:coreProperties>
</file>