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8" w:rsidRDefault="00B17498" w:rsidP="00501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9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692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B1749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поселок Старая Торопа</w:t>
      </w:r>
    </w:p>
    <w:p w:rsidR="00B17498" w:rsidRPr="0069228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Западнодвинского района Тверской области</w:t>
      </w:r>
    </w:p>
    <w:p w:rsidR="00B1749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98" w:rsidRPr="00692288" w:rsidRDefault="00B17498" w:rsidP="0050139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98" w:rsidRPr="0069228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1749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98" w:rsidRPr="0069228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3300"/>
        <w:gridCol w:w="3300"/>
        <w:gridCol w:w="3300"/>
      </w:tblGrid>
      <w:tr w:rsidR="00B17498" w:rsidRPr="00692288">
        <w:trPr>
          <w:trHeight w:val="360"/>
          <w:jc w:val="center"/>
        </w:trPr>
        <w:tc>
          <w:tcPr>
            <w:tcW w:w="3300" w:type="dxa"/>
          </w:tcPr>
          <w:p w:rsidR="00B17498" w:rsidRPr="00692288" w:rsidRDefault="00B17498" w:rsidP="0069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18.11.2016</w:t>
            </w:r>
          </w:p>
        </w:tc>
        <w:tc>
          <w:tcPr>
            <w:tcW w:w="3300" w:type="dxa"/>
          </w:tcPr>
          <w:p w:rsidR="00B17498" w:rsidRPr="00692288" w:rsidRDefault="00B17498" w:rsidP="0069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пгт Старая Торопа            </w:t>
            </w:r>
          </w:p>
        </w:tc>
        <w:tc>
          <w:tcPr>
            <w:tcW w:w="3300" w:type="dxa"/>
          </w:tcPr>
          <w:p w:rsidR="00B17498" w:rsidRPr="00692288" w:rsidRDefault="00B17498" w:rsidP="0075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F41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№ 47</w:t>
            </w:r>
          </w:p>
        </w:tc>
      </w:tr>
    </w:tbl>
    <w:p w:rsidR="00B17498" w:rsidRPr="00692288" w:rsidRDefault="00B17498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498" w:rsidRPr="00621695" w:rsidRDefault="00B17498" w:rsidP="0062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:rsidR="00B17498" w:rsidRPr="00621695" w:rsidRDefault="00B17498" w:rsidP="0062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№75</w:t>
      </w:r>
    </w:p>
    <w:p w:rsidR="00B17498" w:rsidRPr="00621695" w:rsidRDefault="00B17498" w:rsidP="0062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 xml:space="preserve">от 25.12.2015г.  «О бюджете  городского поселения </w:t>
      </w:r>
    </w:p>
    <w:p w:rsidR="00B17498" w:rsidRPr="00621695" w:rsidRDefault="00B17498" w:rsidP="0062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 xml:space="preserve">поселок Старая Торопа Западнодвинского района </w:t>
      </w:r>
    </w:p>
    <w:p w:rsidR="00B17498" w:rsidRPr="00621695" w:rsidRDefault="00B17498" w:rsidP="00C27A9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>Тверской области на 2016 год»</w:t>
      </w:r>
    </w:p>
    <w:p w:rsidR="00B17498" w:rsidRPr="00621695" w:rsidRDefault="00B17498" w:rsidP="00692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498" w:rsidRPr="00621695" w:rsidRDefault="00B17498" w:rsidP="00621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</w:t>
      </w:r>
      <w:r w:rsidRPr="00621695">
        <w:rPr>
          <w:rFonts w:ascii="Times New Roman" w:hAnsi="Times New Roman" w:cs="Times New Roman"/>
          <w:sz w:val="28"/>
          <w:szCs w:val="28"/>
        </w:rPr>
        <w:t xml:space="preserve">депутатов городского поселения поселок Старая Торопа Западнодвинского района Тверской области  </w:t>
      </w:r>
      <w:r w:rsidRPr="0062169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21695">
        <w:rPr>
          <w:rFonts w:ascii="Times New Roman" w:hAnsi="Times New Roman" w:cs="Times New Roman"/>
          <w:sz w:val="28"/>
          <w:szCs w:val="28"/>
        </w:rPr>
        <w:t>:</w:t>
      </w:r>
    </w:p>
    <w:p w:rsidR="00B17498" w:rsidRPr="00621695" w:rsidRDefault="00B17498" w:rsidP="00AB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>1.  Внести в решение Совета депутатов городского поселения поселок Старая Торопа Западнодвинского района Тверской области от 25.12.2015г №75 «О бюджете городского поселения поселок Старая Торопа  Западнодвинского района Тверской области на 2016 год » следующие изменения:</w:t>
      </w:r>
    </w:p>
    <w:p w:rsidR="002343B6" w:rsidRDefault="002343B6" w:rsidP="00AB32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498" w:rsidRPr="00621695" w:rsidRDefault="00B17498" w:rsidP="00AB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43B6">
        <w:rPr>
          <w:rFonts w:ascii="Times New Roman" w:hAnsi="Times New Roman" w:cs="Times New Roman"/>
          <w:b/>
          <w:bCs/>
          <w:sz w:val="28"/>
          <w:szCs w:val="28"/>
        </w:rPr>
        <w:t xml:space="preserve">  Пункт</w:t>
      </w:r>
      <w:r w:rsidRPr="00362FD0">
        <w:rPr>
          <w:rFonts w:ascii="Times New Roman" w:hAnsi="Times New Roman" w:cs="Times New Roman"/>
          <w:b/>
          <w:bCs/>
          <w:sz w:val="28"/>
          <w:szCs w:val="28"/>
        </w:rPr>
        <w:t xml:space="preserve"> 1 Статьи 1 изложить в новой редакции</w:t>
      </w:r>
      <w:r w:rsidRPr="006216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182" w:type="dxa"/>
        <w:tblInd w:w="-106" w:type="dxa"/>
        <w:tblLook w:val="01E0"/>
      </w:tblPr>
      <w:tblGrid>
        <w:gridCol w:w="5872"/>
        <w:gridCol w:w="222"/>
      </w:tblGrid>
      <w:tr w:rsidR="00B17498" w:rsidRPr="00692288">
        <w:trPr>
          <w:trHeight w:val="273"/>
        </w:trPr>
        <w:tc>
          <w:tcPr>
            <w:tcW w:w="1131" w:type="dxa"/>
          </w:tcPr>
          <w:p w:rsidR="00B17498" w:rsidRDefault="00B17498" w:rsidP="00896840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98" w:rsidRPr="003E425F" w:rsidRDefault="00B17498" w:rsidP="00896840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Статья1</w:t>
            </w:r>
          </w:p>
        </w:tc>
        <w:tc>
          <w:tcPr>
            <w:tcW w:w="3051" w:type="dxa"/>
          </w:tcPr>
          <w:p w:rsidR="00B17498" w:rsidRPr="00692288" w:rsidRDefault="00B17498" w:rsidP="00896840">
            <w:pPr>
              <w:spacing w:after="0" w:line="240" w:lineRule="auto"/>
              <w:ind w:right="53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17498" w:rsidRPr="00692288" w:rsidRDefault="00B17498" w:rsidP="00AB3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9228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B17498" w:rsidRPr="00692288" w:rsidRDefault="00B17498" w:rsidP="00AB3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 6687,9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B17498" w:rsidRPr="00692288" w:rsidRDefault="00B17498" w:rsidP="00AB3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 xml:space="preserve">7408,3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B17498" w:rsidRDefault="00B17498" w:rsidP="00AB3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720,4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2343B6" w:rsidRDefault="002343B6" w:rsidP="00AB322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498" w:rsidRPr="00621695" w:rsidRDefault="002343B6" w:rsidP="00AB3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Пункт 1 Статьи 6</w:t>
      </w:r>
      <w:r w:rsidRPr="00362FD0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 w:rsidRPr="00621695">
        <w:rPr>
          <w:rFonts w:ascii="Times New Roman" w:hAnsi="Times New Roman" w:cs="Times New Roman"/>
          <w:sz w:val="28"/>
          <w:szCs w:val="28"/>
        </w:rPr>
        <w:t>:</w:t>
      </w:r>
    </w:p>
    <w:p w:rsidR="002343B6" w:rsidRPr="00B1796C" w:rsidRDefault="002343B6" w:rsidP="00234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7C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343B6" w:rsidRPr="00141B7C" w:rsidRDefault="002343B6" w:rsidP="002343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141B7C">
        <w:rPr>
          <w:rFonts w:ascii="Times New Roman" w:eastAsia="Calibri" w:hAnsi="Times New Roman" w:cs="Times New Roman"/>
          <w:sz w:val="28"/>
          <w:szCs w:val="28"/>
        </w:rPr>
        <w:t>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171,35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>,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43B6" w:rsidRDefault="002343B6" w:rsidP="0023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 в сумме 0,15 тыс. руб.;</w:t>
      </w:r>
    </w:p>
    <w:p w:rsidR="002343B6" w:rsidRDefault="002343B6" w:rsidP="0023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2) </w:t>
      </w:r>
      <w:r w:rsidRPr="00A62400">
        <w:rPr>
          <w:rFonts w:ascii="Times New Roman" w:hAnsi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в сумме 169,6 тыс. руб.;</w:t>
      </w:r>
    </w:p>
    <w:p w:rsidR="002343B6" w:rsidRDefault="002343B6" w:rsidP="0023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Pr="002343B6">
        <w:rPr>
          <w:rFonts w:ascii="Times New Roman" w:hAnsi="Times New Roman"/>
          <w:sz w:val="28"/>
          <w:szCs w:val="28"/>
        </w:rPr>
        <w:t>на осуществление государственных полномочий Терской области по организации деятельности по сбору,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в сумме 1,6 тыс. руб.</w:t>
      </w:r>
    </w:p>
    <w:p w:rsidR="002343B6" w:rsidRPr="002343B6" w:rsidRDefault="002343B6" w:rsidP="0023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1.3.</w:t>
      </w:r>
      <w:r w:rsidRPr="00362F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Пункт 1 Статьи 7 изложить в новой редакции:</w:t>
      </w:r>
    </w:p>
    <w:p w:rsidR="002343B6" w:rsidRPr="00692288" w:rsidRDefault="002343B6" w:rsidP="00234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343B6" w:rsidRPr="00282D05" w:rsidRDefault="002343B6" w:rsidP="002343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1. Утвердить объем бюджетных </w:t>
      </w:r>
      <w:r w:rsidRPr="00214F64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</w:t>
      </w:r>
      <w:r w:rsidRPr="00621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2016 год в сумме </w:t>
      </w:r>
      <w:r>
        <w:rPr>
          <w:rFonts w:ascii="Times New Roman" w:hAnsi="Times New Roman" w:cs="Times New Roman"/>
          <w:sz w:val="28"/>
          <w:szCs w:val="28"/>
        </w:rPr>
        <w:t>1093,9</w:t>
      </w:r>
      <w:r w:rsidRPr="006210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43B6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3B6" w:rsidRPr="00F24D16" w:rsidRDefault="002343B6" w:rsidP="002343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1.4.</w:t>
      </w:r>
      <w:r w:rsidRPr="00362F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Пункт 1 Статьи 11 изложить в новой редакции:</w:t>
      </w:r>
    </w:p>
    <w:p w:rsidR="002343B6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3B6" w:rsidRPr="00692288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343B6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3B6" w:rsidRPr="00692288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2288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282D05">
        <w:rPr>
          <w:rFonts w:ascii="Times New Roman" w:hAnsi="Times New Roman" w:cs="Times New Roman"/>
          <w:sz w:val="28"/>
          <w:szCs w:val="28"/>
        </w:rPr>
        <w:t>0,00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по муниципальным гарантиям в размере, равном </w:t>
      </w:r>
      <w:r w:rsidRPr="00282D05">
        <w:rPr>
          <w:rFonts w:ascii="Times New Roman" w:hAnsi="Times New Roman" w:cs="Times New Roman"/>
          <w:sz w:val="28"/>
          <w:szCs w:val="28"/>
        </w:rPr>
        <w:t>0,00.</w:t>
      </w:r>
    </w:p>
    <w:p w:rsidR="002343B6" w:rsidRPr="00692288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D05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282D05">
        <w:t xml:space="preserve"> </w:t>
      </w:r>
      <w:r w:rsidRPr="00282D05">
        <w:rPr>
          <w:rFonts w:ascii="Times New Roman" w:hAnsi="Times New Roman" w:cs="Times New Roman"/>
          <w:sz w:val="28"/>
          <w:szCs w:val="28"/>
        </w:rPr>
        <w:t xml:space="preserve">на 2016 год в </w:t>
      </w:r>
      <w:r w:rsidRPr="008208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F0696">
        <w:rPr>
          <w:rFonts w:ascii="Times New Roman" w:hAnsi="Times New Roman" w:cs="Times New Roman"/>
          <w:sz w:val="28"/>
          <w:szCs w:val="28"/>
        </w:rPr>
        <w:t>3544,0</w:t>
      </w:r>
      <w:r w:rsidRPr="0082084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282D05">
        <w:rPr>
          <w:rFonts w:ascii="Times New Roman" w:hAnsi="Times New Roman" w:cs="Times New Roman"/>
          <w:sz w:val="28"/>
          <w:szCs w:val="28"/>
        </w:rPr>
        <w:t>.</w:t>
      </w:r>
    </w:p>
    <w:p w:rsidR="002343B6" w:rsidRDefault="002343B6" w:rsidP="0023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D05">
        <w:rPr>
          <w:rFonts w:ascii="Times New Roman" w:hAnsi="Times New Roman" w:cs="Times New Roman"/>
          <w:sz w:val="28"/>
          <w:szCs w:val="28"/>
        </w:rPr>
        <w:t>0,00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43B6" w:rsidRDefault="002343B6" w:rsidP="00AB32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7498" w:rsidRPr="00362FD0" w:rsidRDefault="002343B6" w:rsidP="00AB32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1.5</w:t>
      </w:r>
      <w:r w:rsidR="00B174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7498" w:rsidRPr="00362FD0">
        <w:rPr>
          <w:rFonts w:ascii="Times New Roman" w:hAnsi="Times New Roman" w:cs="Times New Roman"/>
          <w:b/>
          <w:bCs/>
          <w:sz w:val="28"/>
          <w:szCs w:val="28"/>
        </w:rPr>
        <w:t xml:space="preserve">  Изменить редакцию следующих приложений:</w:t>
      </w:r>
    </w:p>
    <w:p w:rsidR="00B17498" w:rsidRDefault="00B17498" w:rsidP="00AB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 xml:space="preserve">- приложение № 1 «Источники финансирования дефицита бюджета поселения на 2016 год» изложить в новой редакции согласно приложению №1 к настоящему решению; </w:t>
      </w:r>
    </w:p>
    <w:p w:rsidR="00B17498" w:rsidRPr="00362FD0" w:rsidRDefault="00B17498" w:rsidP="00AB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 xml:space="preserve">- приложение № 6 «Прогнозируемые доходы бюджета поселения по группам, подгруппам, статьям, подстатьям и элементам доходов классификации доходов бюджетов Российской Федерации на 2016 год » изложить в новой редакции согласно приложению №2 к настоящему решению;  </w:t>
      </w:r>
    </w:p>
    <w:p w:rsidR="00B17498" w:rsidRPr="00362FD0" w:rsidRDefault="00B17498" w:rsidP="00AB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>- приложение № 7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228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2FD0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№3 к настоящему решению;</w:t>
      </w:r>
    </w:p>
    <w:p w:rsidR="00B17498" w:rsidRPr="00362FD0" w:rsidRDefault="00B17498" w:rsidP="00AB32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 xml:space="preserve">- приложение № 8 «Распределение бюджетных ассигнований 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362FD0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</w:t>
      </w:r>
      <w:r w:rsidRPr="00362FD0">
        <w:rPr>
          <w:rFonts w:ascii="Times New Roman" w:hAnsi="Times New Roman" w:cs="Times New Roman"/>
          <w:sz w:val="28"/>
          <w:szCs w:val="28"/>
        </w:rPr>
        <w:lastRenderedPageBreak/>
        <w:t>программам и непрограммным направлениям деятельности), группам и подгруппам  видов расходов классификации расходов бюджетов на 2016 год» изложить в новой редакции согласно приложению №4 к настоящему решению;</w:t>
      </w:r>
    </w:p>
    <w:p w:rsidR="00B17498" w:rsidRPr="00362FD0" w:rsidRDefault="00B17498" w:rsidP="00AB322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 xml:space="preserve">- приложение № 9 «Ведомственная структура расходов 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 w:rsidRPr="00362FD0">
        <w:rPr>
          <w:rFonts w:ascii="Times New Roman" w:hAnsi="Times New Roman" w:cs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год» изложить в новой редакции согласно приложению №5 к настоящему решению.                </w:t>
      </w:r>
    </w:p>
    <w:p w:rsidR="00B17498" w:rsidRPr="00362FD0" w:rsidRDefault="00B17498" w:rsidP="00AB322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 xml:space="preserve">- приложение № 10 «Распределение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поселения на 2016 год» изложить в новой редакции согласно приложению №6 к настоящему решению.                </w:t>
      </w:r>
    </w:p>
    <w:p w:rsidR="00B17498" w:rsidRPr="00D75B1F" w:rsidRDefault="00B17498" w:rsidP="00AB3224">
      <w:pPr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</w:t>
      </w:r>
      <w:r w:rsidRPr="00D75B1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Западнодвинского района в сети Интернет </w:t>
      </w:r>
      <w:r>
        <w:rPr>
          <w:rFonts w:ascii="Times New Roman" w:hAnsi="Times New Roman" w:cs="Times New Roman"/>
          <w:sz w:val="28"/>
          <w:szCs w:val="28"/>
        </w:rPr>
        <w:t>в разделе « открытые данные поселений».</w:t>
      </w:r>
    </w:p>
    <w:p w:rsidR="00B17498" w:rsidRPr="00362FD0" w:rsidRDefault="00B17498" w:rsidP="00AB3224">
      <w:pPr>
        <w:jc w:val="both"/>
        <w:rPr>
          <w:rFonts w:ascii="Times New Roman" w:hAnsi="Times New Roman" w:cs="Times New Roman"/>
          <w:sz w:val="28"/>
          <w:szCs w:val="28"/>
        </w:rPr>
      </w:pPr>
      <w:r w:rsidRPr="00362FD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 на   главу городского поселения  поселок Старая Торопа С.И.Горского.</w:t>
      </w:r>
    </w:p>
    <w:p w:rsidR="00B17498" w:rsidRPr="00F24D16" w:rsidRDefault="00B17498" w:rsidP="0023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7498" w:rsidRPr="00282D05" w:rsidRDefault="002343B6" w:rsidP="0023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98" w:rsidRPr="00282D05">
        <w:rPr>
          <w:rFonts w:ascii="Times New Roman" w:hAnsi="Times New Roman" w:cs="Times New Roman"/>
          <w:sz w:val="28"/>
          <w:szCs w:val="28"/>
        </w:rPr>
        <w:t xml:space="preserve">  Глава  городского поселения</w:t>
      </w:r>
    </w:p>
    <w:p w:rsidR="00B17498" w:rsidRDefault="002343B6" w:rsidP="002343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98" w:rsidRPr="00282D05">
        <w:rPr>
          <w:rFonts w:ascii="Times New Roman" w:hAnsi="Times New Roman" w:cs="Times New Roman"/>
          <w:sz w:val="28"/>
          <w:szCs w:val="28"/>
        </w:rPr>
        <w:t xml:space="preserve"> поселок Старая Торопа                          </w:t>
      </w:r>
      <w:r w:rsidR="00B17498">
        <w:rPr>
          <w:rFonts w:ascii="Times New Roman" w:hAnsi="Times New Roman" w:cs="Times New Roman"/>
          <w:sz w:val="28"/>
          <w:szCs w:val="28"/>
        </w:rPr>
        <w:t xml:space="preserve">  </w:t>
      </w:r>
      <w:r w:rsidR="00B17498" w:rsidRPr="00282D05">
        <w:rPr>
          <w:rFonts w:ascii="Times New Roman" w:hAnsi="Times New Roman" w:cs="Times New Roman"/>
          <w:sz w:val="28"/>
          <w:szCs w:val="28"/>
        </w:rPr>
        <w:t xml:space="preserve">                     С.И. Горский</w:t>
      </w:r>
    </w:p>
    <w:p w:rsidR="00B17498" w:rsidRDefault="00B17498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7498" w:rsidRDefault="00B17498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17498" w:rsidSect="00AB3224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32" w:rsidRDefault="00756032" w:rsidP="00AB3224">
      <w:pPr>
        <w:spacing w:after="0" w:line="240" w:lineRule="auto"/>
      </w:pPr>
      <w:r>
        <w:separator/>
      </w:r>
    </w:p>
  </w:endnote>
  <w:endnote w:type="continuationSeparator" w:id="1">
    <w:p w:rsidR="00756032" w:rsidRDefault="00756032" w:rsidP="00AB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32" w:rsidRDefault="00756032" w:rsidP="00AB3224">
      <w:pPr>
        <w:spacing w:after="0" w:line="240" w:lineRule="auto"/>
      </w:pPr>
      <w:r>
        <w:separator/>
      </w:r>
    </w:p>
  </w:footnote>
  <w:footnote w:type="continuationSeparator" w:id="1">
    <w:p w:rsidR="00756032" w:rsidRDefault="00756032" w:rsidP="00AB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98" w:rsidRDefault="00B17498" w:rsidP="00AB3224">
    <w:pPr>
      <w:pStyle w:val="a6"/>
    </w:pPr>
  </w:p>
  <w:p w:rsidR="00B17498" w:rsidRDefault="00B1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48"/>
    <w:rsid w:val="00011B4E"/>
    <w:rsid w:val="000271A0"/>
    <w:rsid w:val="0003713F"/>
    <w:rsid w:val="00037147"/>
    <w:rsid w:val="000622EA"/>
    <w:rsid w:val="00082D1E"/>
    <w:rsid w:val="00092B69"/>
    <w:rsid w:val="000A5222"/>
    <w:rsid w:val="000A7FDD"/>
    <w:rsid w:val="000B1B8F"/>
    <w:rsid w:val="000C248F"/>
    <w:rsid w:val="000D0DC8"/>
    <w:rsid w:val="000E0E80"/>
    <w:rsid w:val="000E6E9F"/>
    <w:rsid w:val="00104E5F"/>
    <w:rsid w:val="00110528"/>
    <w:rsid w:val="001117C3"/>
    <w:rsid w:val="00116969"/>
    <w:rsid w:val="00122AA4"/>
    <w:rsid w:val="00123C2D"/>
    <w:rsid w:val="00126612"/>
    <w:rsid w:val="00137FE0"/>
    <w:rsid w:val="00141B7C"/>
    <w:rsid w:val="00146638"/>
    <w:rsid w:val="00147A69"/>
    <w:rsid w:val="00157D87"/>
    <w:rsid w:val="00164706"/>
    <w:rsid w:val="00166EE2"/>
    <w:rsid w:val="0017748B"/>
    <w:rsid w:val="001C39CE"/>
    <w:rsid w:val="001E78F3"/>
    <w:rsid w:val="001F410E"/>
    <w:rsid w:val="002009CF"/>
    <w:rsid w:val="00202E79"/>
    <w:rsid w:val="00214F64"/>
    <w:rsid w:val="00217931"/>
    <w:rsid w:val="00224FBD"/>
    <w:rsid w:val="00226261"/>
    <w:rsid w:val="00227531"/>
    <w:rsid w:val="00227F7F"/>
    <w:rsid w:val="00233042"/>
    <w:rsid w:val="002343B6"/>
    <w:rsid w:val="002457E2"/>
    <w:rsid w:val="00251438"/>
    <w:rsid w:val="00264258"/>
    <w:rsid w:val="00282D05"/>
    <w:rsid w:val="00286BF8"/>
    <w:rsid w:val="002916C0"/>
    <w:rsid w:val="002A0725"/>
    <w:rsid w:val="002A4BCC"/>
    <w:rsid w:val="002A7867"/>
    <w:rsid w:val="002B50BD"/>
    <w:rsid w:val="002C32BE"/>
    <w:rsid w:val="002C49F6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6CE7"/>
    <w:rsid w:val="003B7FA4"/>
    <w:rsid w:val="003C1E6E"/>
    <w:rsid w:val="003C2673"/>
    <w:rsid w:val="003C5CA5"/>
    <w:rsid w:val="003E425F"/>
    <w:rsid w:val="003E5CDE"/>
    <w:rsid w:val="003E64DD"/>
    <w:rsid w:val="003F47C9"/>
    <w:rsid w:val="00412839"/>
    <w:rsid w:val="004137D7"/>
    <w:rsid w:val="004214B0"/>
    <w:rsid w:val="00452717"/>
    <w:rsid w:val="00470F0C"/>
    <w:rsid w:val="004816AB"/>
    <w:rsid w:val="00481B81"/>
    <w:rsid w:val="00492E0B"/>
    <w:rsid w:val="00493E5D"/>
    <w:rsid w:val="004977E2"/>
    <w:rsid w:val="004C04C0"/>
    <w:rsid w:val="004C5168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C58B8"/>
    <w:rsid w:val="005D19E7"/>
    <w:rsid w:val="005D5ECD"/>
    <w:rsid w:val="00602948"/>
    <w:rsid w:val="00605D9D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1D98"/>
    <w:rsid w:val="006E49C5"/>
    <w:rsid w:val="006F67BF"/>
    <w:rsid w:val="0070366D"/>
    <w:rsid w:val="00711E8B"/>
    <w:rsid w:val="0072014C"/>
    <w:rsid w:val="00724920"/>
    <w:rsid w:val="00731CC4"/>
    <w:rsid w:val="00741BB9"/>
    <w:rsid w:val="00756032"/>
    <w:rsid w:val="00757597"/>
    <w:rsid w:val="00757E65"/>
    <w:rsid w:val="007756B6"/>
    <w:rsid w:val="00802662"/>
    <w:rsid w:val="0082084A"/>
    <w:rsid w:val="00824DBA"/>
    <w:rsid w:val="00830FE4"/>
    <w:rsid w:val="0083485B"/>
    <w:rsid w:val="00857E29"/>
    <w:rsid w:val="008858B9"/>
    <w:rsid w:val="00896840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5978"/>
    <w:rsid w:val="0095766A"/>
    <w:rsid w:val="009614FE"/>
    <w:rsid w:val="0098361E"/>
    <w:rsid w:val="00984C3C"/>
    <w:rsid w:val="009A5F0D"/>
    <w:rsid w:val="009B4C11"/>
    <w:rsid w:val="009C01D2"/>
    <w:rsid w:val="009E65D2"/>
    <w:rsid w:val="009F0696"/>
    <w:rsid w:val="00A17B99"/>
    <w:rsid w:val="00A24868"/>
    <w:rsid w:val="00A423FA"/>
    <w:rsid w:val="00A62400"/>
    <w:rsid w:val="00A75A7F"/>
    <w:rsid w:val="00A8121C"/>
    <w:rsid w:val="00A852B6"/>
    <w:rsid w:val="00A96A0B"/>
    <w:rsid w:val="00AA325E"/>
    <w:rsid w:val="00AA474E"/>
    <w:rsid w:val="00AB3224"/>
    <w:rsid w:val="00AB59F8"/>
    <w:rsid w:val="00AD1B64"/>
    <w:rsid w:val="00AF2DD2"/>
    <w:rsid w:val="00AF31A1"/>
    <w:rsid w:val="00AF4CCD"/>
    <w:rsid w:val="00AF7354"/>
    <w:rsid w:val="00B04D8C"/>
    <w:rsid w:val="00B12E26"/>
    <w:rsid w:val="00B17498"/>
    <w:rsid w:val="00B1796C"/>
    <w:rsid w:val="00B2771C"/>
    <w:rsid w:val="00B33A50"/>
    <w:rsid w:val="00B354EC"/>
    <w:rsid w:val="00B37B60"/>
    <w:rsid w:val="00B435AA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C07A2"/>
    <w:rsid w:val="00CC3E1E"/>
    <w:rsid w:val="00CC5CA3"/>
    <w:rsid w:val="00CF209D"/>
    <w:rsid w:val="00D16E3B"/>
    <w:rsid w:val="00D40CCD"/>
    <w:rsid w:val="00D62DB2"/>
    <w:rsid w:val="00D72936"/>
    <w:rsid w:val="00D755D6"/>
    <w:rsid w:val="00D75B1F"/>
    <w:rsid w:val="00D86B4C"/>
    <w:rsid w:val="00D87948"/>
    <w:rsid w:val="00D9414D"/>
    <w:rsid w:val="00D95B37"/>
    <w:rsid w:val="00DA3AD9"/>
    <w:rsid w:val="00DA46BC"/>
    <w:rsid w:val="00DC00C1"/>
    <w:rsid w:val="00DC30E7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D7CC2"/>
    <w:rsid w:val="00EE24F4"/>
    <w:rsid w:val="00EF06EC"/>
    <w:rsid w:val="00EF2440"/>
    <w:rsid w:val="00F05626"/>
    <w:rsid w:val="00F24B3E"/>
    <w:rsid w:val="00F24D16"/>
    <w:rsid w:val="00F27E47"/>
    <w:rsid w:val="00F31536"/>
    <w:rsid w:val="00F405DC"/>
    <w:rsid w:val="00F73E48"/>
    <w:rsid w:val="00F767BA"/>
    <w:rsid w:val="00FA3BED"/>
    <w:rsid w:val="00FA4538"/>
    <w:rsid w:val="00FB2E03"/>
    <w:rsid w:val="00FB4A49"/>
    <w:rsid w:val="00FE3784"/>
    <w:rsid w:val="00FF0505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294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0294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uiPriority w:val="99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EB0AB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22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A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2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dc:description/>
  <cp:lastModifiedBy>1</cp:lastModifiedBy>
  <cp:revision>42</cp:revision>
  <cp:lastPrinted>2016-12-01T09:36:00Z</cp:lastPrinted>
  <dcterms:created xsi:type="dcterms:W3CDTF">2015-11-09T12:29:00Z</dcterms:created>
  <dcterms:modified xsi:type="dcterms:W3CDTF">2016-12-01T09:38:00Z</dcterms:modified>
</cp:coreProperties>
</file>