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09" w:rsidRPr="00E06809" w:rsidRDefault="00E06809" w:rsidP="00E06809">
      <w:pPr>
        <w:jc w:val="center"/>
        <w:rPr>
          <w:b/>
          <w:bCs/>
          <w:sz w:val="28"/>
          <w:szCs w:val="28"/>
        </w:rPr>
      </w:pPr>
      <w:r w:rsidRPr="00E06809">
        <w:rPr>
          <w:b/>
          <w:bCs/>
          <w:sz w:val="28"/>
          <w:szCs w:val="28"/>
        </w:rPr>
        <w:t>Российская Федерация</w:t>
      </w:r>
    </w:p>
    <w:p w:rsidR="00E06809" w:rsidRPr="00E06809" w:rsidRDefault="00E06809" w:rsidP="00E06809">
      <w:pPr>
        <w:jc w:val="center"/>
        <w:rPr>
          <w:b/>
          <w:bCs/>
          <w:sz w:val="28"/>
          <w:szCs w:val="28"/>
        </w:rPr>
      </w:pPr>
      <w:r w:rsidRPr="00E06809">
        <w:rPr>
          <w:b/>
          <w:bCs/>
          <w:sz w:val="28"/>
          <w:szCs w:val="28"/>
        </w:rPr>
        <w:t xml:space="preserve">Совет депутатов </w:t>
      </w:r>
    </w:p>
    <w:p w:rsidR="00E06809" w:rsidRPr="00E06809" w:rsidRDefault="00E06809" w:rsidP="00E06809">
      <w:pPr>
        <w:jc w:val="center"/>
        <w:rPr>
          <w:b/>
          <w:bCs/>
          <w:sz w:val="28"/>
          <w:szCs w:val="28"/>
        </w:rPr>
      </w:pPr>
      <w:r w:rsidRPr="00E06809">
        <w:rPr>
          <w:b/>
          <w:bCs/>
          <w:sz w:val="28"/>
          <w:szCs w:val="28"/>
        </w:rPr>
        <w:t>городского поселения поселок Старая Торопа</w:t>
      </w:r>
    </w:p>
    <w:p w:rsidR="00DF5347" w:rsidRPr="00E06809" w:rsidRDefault="00E06809" w:rsidP="00E06809">
      <w:pPr>
        <w:jc w:val="center"/>
        <w:rPr>
          <w:b/>
          <w:bCs/>
          <w:sz w:val="28"/>
          <w:szCs w:val="28"/>
        </w:rPr>
      </w:pPr>
      <w:r w:rsidRPr="00E06809">
        <w:rPr>
          <w:b/>
          <w:bCs/>
          <w:sz w:val="28"/>
          <w:szCs w:val="28"/>
        </w:rPr>
        <w:t>Западнодвинского района Тверской области</w:t>
      </w:r>
    </w:p>
    <w:p w:rsidR="00E06809" w:rsidRPr="00E06809" w:rsidRDefault="00E06809" w:rsidP="00E06809">
      <w:pPr>
        <w:jc w:val="center"/>
        <w:rPr>
          <w:b/>
          <w:bCs/>
          <w:sz w:val="28"/>
          <w:szCs w:val="28"/>
        </w:rPr>
      </w:pPr>
      <w:r w:rsidRPr="00E06809">
        <w:rPr>
          <w:b/>
          <w:bCs/>
          <w:sz w:val="28"/>
          <w:szCs w:val="28"/>
        </w:rPr>
        <w:t>Третий созыв</w:t>
      </w:r>
    </w:p>
    <w:p w:rsidR="00DF5347" w:rsidRPr="00E06809" w:rsidRDefault="00DF5347">
      <w:pPr>
        <w:rPr>
          <w:sz w:val="28"/>
          <w:szCs w:val="28"/>
        </w:rPr>
      </w:pPr>
    </w:p>
    <w:p w:rsidR="00DF5347" w:rsidRPr="00E06809" w:rsidRDefault="00DF5347">
      <w:pPr>
        <w:jc w:val="center"/>
        <w:rPr>
          <w:sz w:val="28"/>
          <w:szCs w:val="28"/>
        </w:rPr>
      </w:pPr>
    </w:p>
    <w:p w:rsidR="00DF5347" w:rsidRPr="00DC44B6" w:rsidRDefault="0093778F">
      <w:pPr>
        <w:jc w:val="center"/>
        <w:rPr>
          <w:sz w:val="28"/>
          <w:szCs w:val="28"/>
        </w:rPr>
      </w:pPr>
      <w:r w:rsidRPr="00DC44B6">
        <w:rPr>
          <w:bCs/>
          <w:sz w:val="28"/>
          <w:szCs w:val="28"/>
        </w:rPr>
        <w:t>РЕШЕНИЕ</w:t>
      </w:r>
    </w:p>
    <w:p w:rsidR="00DF5347" w:rsidRPr="00DC44B6" w:rsidRDefault="00DF5347">
      <w:pPr>
        <w:jc w:val="center"/>
        <w:rPr>
          <w:sz w:val="28"/>
          <w:szCs w:val="28"/>
        </w:rPr>
      </w:pPr>
    </w:p>
    <w:p w:rsidR="00DF5347" w:rsidRPr="00DC44B6" w:rsidRDefault="00E06809" w:rsidP="00E06809">
      <w:pPr>
        <w:jc w:val="center"/>
        <w:rPr>
          <w:sz w:val="28"/>
          <w:szCs w:val="28"/>
        </w:rPr>
      </w:pPr>
      <w:r w:rsidRPr="00DC44B6">
        <w:rPr>
          <w:sz w:val="28"/>
          <w:szCs w:val="28"/>
        </w:rPr>
        <w:t>27</w:t>
      </w:r>
      <w:r w:rsidR="0093778F" w:rsidRPr="00DC44B6">
        <w:rPr>
          <w:bCs/>
          <w:sz w:val="28"/>
          <w:szCs w:val="28"/>
        </w:rPr>
        <w:t xml:space="preserve"> декабря 2016 года        </w:t>
      </w:r>
      <w:r w:rsidRPr="00DC44B6">
        <w:rPr>
          <w:bCs/>
          <w:sz w:val="28"/>
          <w:szCs w:val="28"/>
        </w:rPr>
        <w:t xml:space="preserve"> </w:t>
      </w:r>
      <w:r w:rsidR="0093778F" w:rsidRPr="00DC44B6">
        <w:rPr>
          <w:bCs/>
          <w:sz w:val="28"/>
          <w:szCs w:val="28"/>
        </w:rPr>
        <w:t xml:space="preserve">    </w:t>
      </w:r>
      <w:proofErr w:type="spellStart"/>
      <w:r w:rsidRPr="00DC44B6">
        <w:rPr>
          <w:sz w:val="28"/>
          <w:szCs w:val="28"/>
        </w:rPr>
        <w:t>пгт</w:t>
      </w:r>
      <w:proofErr w:type="spellEnd"/>
      <w:r w:rsidRPr="00DC44B6">
        <w:rPr>
          <w:sz w:val="28"/>
          <w:szCs w:val="28"/>
        </w:rPr>
        <w:t xml:space="preserve"> Старая Торопа                        </w:t>
      </w:r>
      <w:r w:rsidRPr="00DC44B6">
        <w:rPr>
          <w:bCs/>
          <w:sz w:val="28"/>
          <w:szCs w:val="28"/>
        </w:rPr>
        <w:t>№ 68</w:t>
      </w:r>
    </w:p>
    <w:p w:rsidR="00DF5347" w:rsidRPr="00DC44B6" w:rsidRDefault="00DF5347">
      <w:pPr>
        <w:jc w:val="both"/>
        <w:rPr>
          <w:sz w:val="28"/>
          <w:szCs w:val="28"/>
        </w:rPr>
      </w:pPr>
    </w:p>
    <w:p w:rsidR="00DF5347" w:rsidRPr="00DC44B6" w:rsidRDefault="00DF5347">
      <w:pPr>
        <w:jc w:val="both"/>
        <w:rPr>
          <w:sz w:val="28"/>
          <w:szCs w:val="28"/>
        </w:rPr>
      </w:pPr>
    </w:p>
    <w:tbl>
      <w:tblPr>
        <w:tblStyle w:val="TableNormal"/>
        <w:tblW w:w="946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9"/>
        <w:gridCol w:w="236"/>
      </w:tblGrid>
      <w:tr w:rsidR="00DF5347" w:rsidRPr="00DC44B6">
        <w:trPr>
          <w:trHeight w:val="2110"/>
        </w:trPr>
        <w:tc>
          <w:tcPr>
            <w:tcW w:w="9229" w:type="dxa"/>
            <w:tcBorders>
              <w:top w:val="nil"/>
              <w:left w:val="nil"/>
              <w:bottom w:val="nil"/>
              <w:right w:val="nil"/>
            </w:tcBorders>
            <w:shd w:val="clear" w:color="auto" w:fill="FFFFFF"/>
            <w:tcMar>
              <w:top w:w="80" w:type="dxa"/>
              <w:left w:w="80" w:type="dxa"/>
              <w:bottom w:w="80" w:type="dxa"/>
              <w:right w:w="80" w:type="dxa"/>
            </w:tcMar>
          </w:tcPr>
          <w:p w:rsidR="00DC44B6" w:rsidRDefault="0093778F">
            <w:pPr>
              <w:jc w:val="both"/>
              <w:rPr>
                <w:bCs/>
                <w:sz w:val="28"/>
                <w:szCs w:val="28"/>
              </w:rPr>
            </w:pPr>
            <w:r w:rsidRPr="00DC44B6">
              <w:rPr>
                <w:bCs/>
                <w:sz w:val="28"/>
                <w:szCs w:val="28"/>
              </w:rPr>
              <w:t>О рассмотрении «Коллективного ответа на извещение»</w:t>
            </w:r>
          </w:p>
          <w:p w:rsidR="00DC44B6" w:rsidRDefault="0093778F">
            <w:pPr>
              <w:jc w:val="both"/>
              <w:rPr>
                <w:bCs/>
                <w:sz w:val="28"/>
                <w:szCs w:val="28"/>
              </w:rPr>
            </w:pPr>
            <w:r w:rsidRPr="00DC44B6">
              <w:rPr>
                <w:bCs/>
                <w:sz w:val="28"/>
                <w:szCs w:val="28"/>
              </w:rPr>
              <w:t>от членов конкурсной комиссии Голубевой О.А,</w:t>
            </w:r>
          </w:p>
          <w:p w:rsidR="00DC44B6" w:rsidRDefault="0093778F">
            <w:pPr>
              <w:jc w:val="both"/>
              <w:rPr>
                <w:bCs/>
                <w:sz w:val="28"/>
                <w:szCs w:val="28"/>
              </w:rPr>
            </w:pPr>
            <w:proofErr w:type="spellStart"/>
            <w:r w:rsidRPr="00DC44B6">
              <w:rPr>
                <w:bCs/>
                <w:sz w:val="28"/>
                <w:szCs w:val="28"/>
              </w:rPr>
              <w:t>Гришачкиной</w:t>
            </w:r>
            <w:proofErr w:type="spellEnd"/>
            <w:r w:rsidRPr="00DC44B6">
              <w:rPr>
                <w:bCs/>
                <w:sz w:val="28"/>
                <w:szCs w:val="28"/>
              </w:rPr>
              <w:t xml:space="preserve"> Я.А., Степанова А.Е.  Николаева С.В.</w:t>
            </w:r>
          </w:p>
          <w:p w:rsidR="00DC44B6" w:rsidRDefault="0093778F">
            <w:pPr>
              <w:jc w:val="both"/>
              <w:rPr>
                <w:bCs/>
                <w:sz w:val="28"/>
                <w:szCs w:val="28"/>
              </w:rPr>
            </w:pPr>
            <w:r w:rsidRPr="00DC44B6">
              <w:rPr>
                <w:bCs/>
                <w:sz w:val="28"/>
                <w:szCs w:val="28"/>
              </w:rPr>
              <w:t xml:space="preserve">от 22 декабря 2016 года,  письма главы </w:t>
            </w:r>
          </w:p>
          <w:p w:rsidR="00DC44B6" w:rsidRDefault="0093778F">
            <w:pPr>
              <w:jc w:val="both"/>
              <w:rPr>
                <w:bCs/>
                <w:sz w:val="28"/>
                <w:szCs w:val="28"/>
              </w:rPr>
            </w:pPr>
            <w:r w:rsidRPr="00DC44B6">
              <w:rPr>
                <w:bCs/>
                <w:sz w:val="28"/>
                <w:szCs w:val="28"/>
              </w:rPr>
              <w:t xml:space="preserve">Западнодвинского района </w:t>
            </w:r>
            <w:proofErr w:type="spellStart"/>
            <w:r w:rsidRPr="00DC44B6">
              <w:rPr>
                <w:bCs/>
                <w:sz w:val="28"/>
                <w:szCs w:val="28"/>
              </w:rPr>
              <w:t>Ловкачева</w:t>
            </w:r>
            <w:proofErr w:type="spellEnd"/>
            <w:r w:rsidRPr="00DC44B6">
              <w:rPr>
                <w:bCs/>
                <w:sz w:val="28"/>
                <w:szCs w:val="28"/>
              </w:rPr>
              <w:t xml:space="preserve"> В.И. от 21.12.2016 г.</w:t>
            </w:r>
          </w:p>
          <w:p w:rsidR="00DC44B6" w:rsidRDefault="0093778F">
            <w:pPr>
              <w:jc w:val="both"/>
              <w:rPr>
                <w:bCs/>
                <w:sz w:val="28"/>
                <w:szCs w:val="28"/>
              </w:rPr>
            </w:pPr>
            <w:r w:rsidRPr="00DC44B6">
              <w:rPr>
                <w:bCs/>
                <w:sz w:val="28"/>
                <w:szCs w:val="28"/>
              </w:rPr>
              <w:t xml:space="preserve">№1783,  жалобы членов конкурсной комиссии </w:t>
            </w:r>
          </w:p>
          <w:p w:rsidR="00DC44B6" w:rsidRDefault="0093778F">
            <w:pPr>
              <w:jc w:val="both"/>
              <w:rPr>
                <w:bCs/>
                <w:sz w:val="28"/>
                <w:szCs w:val="28"/>
              </w:rPr>
            </w:pPr>
            <w:r w:rsidRPr="00DC44B6">
              <w:rPr>
                <w:bCs/>
                <w:sz w:val="28"/>
                <w:szCs w:val="28"/>
              </w:rPr>
              <w:t>Горского С.И., Соловьевой С.А., Харитоновой О.В.,</w:t>
            </w:r>
          </w:p>
          <w:p w:rsidR="00DC44B6" w:rsidRDefault="0093778F">
            <w:pPr>
              <w:jc w:val="both"/>
              <w:rPr>
                <w:bCs/>
                <w:sz w:val="28"/>
                <w:szCs w:val="28"/>
              </w:rPr>
            </w:pPr>
            <w:r w:rsidRPr="00DC44B6">
              <w:rPr>
                <w:bCs/>
                <w:sz w:val="28"/>
                <w:szCs w:val="28"/>
              </w:rPr>
              <w:t xml:space="preserve">Матвеева А.А. от 23 декабря 2016 года  </w:t>
            </w:r>
            <w:proofErr w:type="gramStart"/>
            <w:r w:rsidRPr="00DC44B6">
              <w:rPr>
                <w:bCs/>
                <w:sz w:val="28"/>
                <w:szCs w:val="28"/>
              </w:rPr>
              <w:t>поступивших</w:t>
            </w:r>
            <w:proofErr w:type="gramEnd"/>
          </w:p>
          <w:p w:rsidR="00DF5347" w:rsidRPr="00DC44B6" w:rsidRDefault="0093778F">
            <w:pPr>
              <w:jc w:val="both"/>
              <w:rPr>
                <w:bCs/>
                <w:sz w:val="28"/>
                <w:szCs w:val="28"/>
              </w:rPr>
            </w:pPr>
            <w:r w:rsidRPr="00DC44B6">
              <w:rPr>
                <w:bCs/>
                <w:sz w:val="28"/>
                <w:szCs w:val="28"/>
              </w:rPr>
              <w:t>в Совет депутатов городского поселения поселок Старая Торопа.</w:t>
            </w:r>
          </w:p>
          <w:p w:rsidR="00DF5347" w:rsidRPr="00DC44B6" w:rsidRDefault="0093778F">
            <w:pPr>
              <w:keepNext/>
              <w:spacing w:after="60"/>
              <w:jc w:val="both"/>
              <w:rPr>
                <w:sz w:val="28"/>
                <w:szCs w:val="28"/>
              </w:rPr>
            </w:pPr>
            <w:r w:rsidRPr="00DC44B6">
              <w:rPr>
                <w:sz w:val="28"/>
                <w:szCs w:val="28"/>
              </w:rPr>
              <w:t xml:space="preserve"> </w:t>
            </w:r>
          </w:p>
        </w:tc>
        <w:tc>
          <w:tcPr>
            <w:tcW w:w="236" w:type="dxa"/>
            <w:tcBorders>
              <w:top w:val="nil"/>
              <w:left w:val="nil"/>
              <w:bottom w:val="nil"/>
              <w:right w:val="nil"/>
            </w:tcBorders>
            <w:shd w:val="clear" w:color="auto" w:fill="FFFFFF"/>
            <w:tcMar>
              <w:top w:w="80" w:type="dxa"/>
              <w:left w:w="80" w:type="dxa"/>
              <w:bottom w:w="80" w:type="dxa"/>
              <w:right w:w="80" w:type="dxa"/>
            </w:tcMar>
          </w:tcPr>
          <w:p w:rsidR="00DF5347" w:rsidRPr="00DC44B6" w:rsidRDefault="00DF5347">
            <w:pPr>
              <w:rPr>
                <w:sz w:val="28"/>
                <w:szCs w:val="28"/>
              </w:rPr>
            </w:pPr>
          </w:p>
        </w:tc>
      </w:tr>
    </w:tbl>
    <w:p w:rsidR="00DF5347" w:rsidRPr="00E06809" w:rsidRDefault="00DF5347">
      <w:pPr>
        <w:rPr>
          <w:sz w:val="28"/>
          <w:szCs w:val="28"/>
        </w:rPr>
      </w:pPr>
    </w:p>
    <w:p w:rsidR="00DF5347" w:rsidRPr="00E06809" w:rsidRDefault="0093778F">
      <w:pPr>
        <w:jc w:val="both"/>
        <w:rPr>
          <w:sz w:val="28"/>
          <w:szCs w:val="28"/>
        </w:rPr>
      </w:pPr>
      <w:proofErr w:type="gramStart"/>
      <w:r w:rsidRPr="00E06809">
        <w:rPr>
          <w:sz w:val="28"/>
          <w:szCs w:val="28"/>
        </w:rPr>
        <w:t xml:space="preserve">22 декабря 2016 года  в Совет депутатов городского поселения поселок Старая Торопа поступил «Коллективный ответ на извещение» от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назначенными в состав конкурсной комиссии,  на основании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w:t>
      </w:r>
      <w:proofErr w:type="gramEnd"/>
      <w:r w:rsidRPr="00E06809">
        <w:rPr>
          <w:sz w:val="28"/>
          <w:szCs w:val="28"/>
        </w:rPr>
        <w:t xml:space="preserve"> замещение должности муниципальной службы главы администрации  городского поселения поселок Старая Торопа Западнодвинского района Тверской области» об отказе участвовать в заседании конкурсной комиссии 22 декабря 2016 год</w:t>
      </w:r>
      <w:proofErr w:type="gramStart"/>
      <w:r w:rsidRPr="00E06809">
        <w:rPr>
          <w:sz w:val="28"/>
          <w:szCs w:val="28"/>
        </w:rPr>
        <w:t>а(</w:t>
      </w:r>
      <w:proofErr w:type="gramEnd"/>
      <w:r w:rsidRPr="00E06809">
        <w:rPr>
          <w:sz w:val="28"/>
          <w:szCs w:val="28"/>
        </w:rPr>
        <w:t>прилагается).</w:t>
      </w:r>
    </w:p>
    <w:p w:rsidR="00DF5347" w:rsidRPr="00E06809" w:rsidRDefault="00DF5347">
      <w:pPr>
        <w:jc w:val="both"/>
        <w:rPr>
          <w:sz w:val="28"/>
          <w:szCs w:val="28"/>
        </w:rPr>
      </w:pPr>
    </w:p>
    <w:p w:rsidR="00DF5347" w:rsidRPr="00E06809" w:rsidRDefault="0093778F">
      <w:pPr>
        <w:jc w:val="both"/>
        <w:rPr>
          <w:sz w:val="28"/>
          <w:szCs w:val="28"/>
        </w:rPr>
      </w:pPr>
      <w:r w:rsidRPr="00E06809">
        <w:rPr>
          <w:sz w:val="28"/>
          <w:szCs w:val="28"/>
        </w:rPr>
        <w:t xml:space="preserve">  22 декабря 2016 года  в Совет депутатов городского поселения поселок Старая Торопа поступило письмо главы Западнодвинского района </w:t>
      </w:r>
      <w:proofErr w:type="spellStart"/>
      <w:r w:rsidRPr="00E06809">
        <w:rPr>
          <w:sz w:val="28"/>
          <w:szCs w:val="28"/>
        </w:rPr>
        <w:t>Ловкачева</w:t>
      </w:r>
      <w:proofErr w:type="spellEnd"/>
      <w:r w:rsidRPr="00E06809">
        <w:rPr>
          <w:sz w:val="28"/>
          <w:szCs w:val="28"/>
        </w:rPr>
        <w:t xml:space="preserve"> В.И. от 21.12.2016 г. №1783 поддерживающее позицию назначенных им членов конкурсной комисси</w:t>
      </w:r>
      <w:proofErr w:type="gramStart"/>
      <w:r w:rsidRPr="00E06809">
        <w:rPr>
          <w:sz w:val="28"/>
          <w:szCs w:val="28"/>
        </w:rPr>
        <w:t>и(</w:t>
      </w:r>
      <w:proofErr w:type="gramEnd"/>
      <w:r w:rsidRPr="00E06809">
        <w:rPr>
          <w:sz w:val="28"/>
          <w:szCs w:val="28"/>
        </w:rPr>
        <w:t>прилагается).</w:t>
      </w:r>
    </w:p>
    <w:p w:rsidR="00DF5347" w:rsidRPr="00E06809" w:rsidRDefault="00DF5347">
      <w:pPr>
        <w:jc w:val="both"/>
        <w:rPr>
          <w:sz w:val="28"/>
          <w:szCs w:val="28"/>
        </w:rPr>
      </w:pPr>
    </w:p>
    <w:p w:rsidR="00DF5347" w:rsidRPr="00E06809" w:rsidRDefault="0093778F">
      <w:pPr>
        <w:jc w:val="both"/>
        <w:rPr>
          <w:sz w:val="28"/>
          <w:szCs w:val="28"/>
        </w:rPr>
      </w:pPr>
      <w:proofErr w:type="gramStart"/>
      <w:r w:rsidRPr="00E06809">
        <w:rPr>
          <w:sz w:val="28"/>
          <w:szCs w:val="28"/>
        </w:rPr>
        <w:t xml:space="preserve">23 декабря 2016 года  в Совет депутатов городского поселения поселок Старая Торопа поступила жалоба  от председателя конкурсной комиссии Горского С.И., членов конкурсной Соловьевой С.А.,  Харитоновой О.В.,  Матвеева А.А. с </w:t>
      </w:r>
      <w:proofErr w:type="spellStart"/>
      <w:r w:rsidRPr="00E06809">
        <w:rPr>
          <w:sz w:val="28"/>
          <w:szCs w:val="28"/>
        </w:rPr>
        <w:t>прилагающимися</w:t>
      </w:r>
      <w:proofErr w:type="spellEnd"/>
      <w:r w:rsidRPr="00E06809">
        <w:rPr>
          <w:sz w:val="28"/>
          <w:szCs w:val="28"/>
        </w:rPr>
        <w:t xml:space="preserve"> к ней Протоколом работы членов конкурсной комиссии от 22.12.2016 г. и «Особым мнением»  членов конкурсной комиссии Горского </w:t>
      </w:r>
      <w:r w:rsidRPr="00E06809">
        <w:rPr>
          <w:sz w:val="28"/>
          <w:szCs w:val="28"/>
        </w:rPr>
        <w:lastRenderedPageBreak/>
        <w:t>С.И., Соловьевой С.А., Харитоновой О.В., Матвеева</w:t>
      </w:r>
      <w:proofErr w:type="gramEnd"/>
      <w:r w:rsidRPr="00E06809">
        <w:rPr>
          <w:sz w:val="28"/>
          <w:szCs w:val="28"/>
        </w:rPr>
        <w:t xml:space="preserve"> А.А.,     о срыве назначенного на 22 декабря 2016 года  заседания конкурсной комиссии членами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Степановым А.Е.  Николаевым С.</w:t>
      </w:r>
      <w:proofErr w:type="gramStart"/>
      <w:r w:rsidRPr="00E06809">
        <w:rPr>
          <w:sz w:val="28"/>
          <w:szCs w:val="28"/>
        </w:rPr>
        <w:t>В(</w:t>
      </w:r>
      <w:proofErr w:type="gramEnd"/>
      <w:r w:rsidRPr="00E06809">
        <w:rPr>
          <w:sz w:val="28"/>
          <w:szCs w:val="28"/>
        </w:rPr>
        <w:t>прилагаются).</w:t>
      </w:r>
    </w:p>
    <w:p w:rsidR="00DF5347" w:rsidRPr="00E06809" w:rsidRDefault="00DF5347">
      <w:pPr>
        <w:jc w:val="both"/>
        <w:rPr>
          <w:sz w:val="28"/>
          <w:szCs w:val="28"/>
        </w:rPr>
      </w:pPr>
    </w:p>
    <w:p w:rsidR="00DF5347" w:rsidRPr="00E06809" w:rsidRDefault="0093778F">
      <w:pPr>
        <w:jc w:val="both"/>
        <w:rPr>
          <w:sz w:val="28"/>
          <w:szCs w:val="28"/>
        </w:rPr>
      </w:pPr>
      <w:r w:rsidRPr="00E06809">
        <w:rPr>
          <w:sz w:val="28"/>
          <w:szCs w:val="28"/>
        </w:rPr>
        <w:t>Все вышеуказанные документы взаимосвязаны процедурой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и могут быть рассмотрены в рамках одного заседания, с принятием по ним одного мотивированного решения.</w:t>
      </w:r>
    </w:p>
    <w:p w:rsidR="00DF5347" w:rsidRPr="00E06809" w:rsidRDefault="00DF5347">
      <w:pPr>
        <w:jc w:val="both"/>
        <w:rPr>
          <w:sz w:val="28"/>
          <w:szCs w:val="28"/>
        </w:rPr>
      </w:pPr>
    </w:p>
    <w:p w:rsidR="00DF5347" w:rsidRPr="00E06809" w:rsidRDefault="0093778F">
      <w:pPr>
        <w:widowControl w:val="0"/>
        <w:jc w:val="both"/>
        <w:rPr>
          <w:sz w:val="28"/>
          <w:szCs w:val="28"/>
        </w:rPr>
      </w:pPr>
      <w:r w:rsidRPr="00E06809">
        <w:rPr>
          <w:sz w:val="28"/>
          <w:szCs w:val="28"/>
        </w:rPr>
        <w:t xml:space="preserve">       Рассмотрев вышеуказанные документы, Совет депутатов городского поселения </w:t>
      </w:r>
      <w:r w:rsidRPr="00E06809">
        <w:rPr>
          <w:b/>
          <w:bCs/>
          <w:sz w:val="28"/>
          <w:szCs w:val="28"/>
        </w:rPr>
        <w:t>установил:</w:t>
      </w:r>
    </w:p>
    <w:p w:rsidR="00DF5347" w:rsidRPr="00E06809" w:rsidRDefault="0093778F">
      <w:pPr>
        <w:widowControl w:val="0"/>
        <w:numPr>
          <w:ilvl w:val="0"/>
          <w:numId w:val="2"/>
        </w:numPr>
        <w:jc w:val="both"/>
        <w:rPr>
          <w:sz w:val="28"/>
          <w:szCs w:val="28"/>
        </w:rPr>
      </w:pPr>
      <w:r w:rsidRPr="00E06809">
        <w:rPr>
          <w:sz w:val="28"/>
          <w:szCs w:val="28"/>
        </w:rPr>
        <w:t xml:space="preserve">20 декабря 2016 года членам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Степанову А.Е.  Николаеву С.В направлены уведомления о назначенном на  22 декабря 2016 года в 15.00 заседании конкурсной комиссии.</w:t>
      </w:r>
    </w:p>
    <w:p w:rsidR="00DF5347" w:rsidRPr="00E06809" w:rsidRDefault="00DF5347">
      <w:pPr>
        <w:widowControl w:val="0"/>
        <w:jc w:val="both"/>
        <w:rPr>
          <w:sz w:val="28"/>
          <w:szCs w:val="28"/>
        </w:rPr>
      </w:pPr>
    </w:p>
    <w:p w:rsidR="00DF5347" w:rsidRPr="00E06809" w:rsidRDefault="0093778F">
      <w:pPr>
        <w:widowControl w:val="0"/>
        <w:numPr>
          <w:ilvl w:val="0"/>
          <w:numId w:val="2"/>
        </w:numPr>
        <w:jc w:val="both"/>
        <w:rPr>
          <w:sz w:val="28"/>
          <w:szCs w:val="28"/>
        </w:rPr>
      </w:pPr>
      <w:r w:rsidRPr="00E06809">
        <w:rPr>
          <w:sz w:val="28"/>
          <w:szCs w:val="28"/>
        </w:rPr>
        <w:t xml:space="preserve">Решением Совета депутатов городского поселения поселок Старая Торопа от 19 декабря  2016 года  №58  «О рассмотрении «Коллективного ответа на извещение о заседании конкурсной комиссии» от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от 13 декабря 2016 года»  </w:t>
      </w:r>
      <w:r w:rsidRPr="00E06809">
        <w:rPr>
          <w:b/>
          <w:bCs/>
          <w:sz w:val="28"/>
          <w:szCs w:val="28"/>
        </w:rPr>
        <w:t>действи</w:t>
      </w:r>
      <w:proofErr w:type="gramStart"/>
      <w:r w:rsidRPr="00E06809">
        <w:rPr>
          <w:b/>
          <w:bCs/>
          <w:sz w:val="28"/>
          <w:szCs w:val="28"/>
        </w:rPr>
        <w:t>я(</w:t>
      </w:r>
      <w:proofErr w:type="gramEnd"/>
      <w:r w:rsidRPr="00E06809">
        <w:rPr>
          <w:b/>
          <w:bCs/>
          <w:sz w:val="28"/>
          <w:szCs w:val="28"/>
        </w:rPr>
        <w:t xml:space="preserve">бездействия) членов конкурсной комиссии Голубевой О.А, </w:t>
      </w:r>
      <w:proofErr w:type="spellStart"/>
      <w:r w:rsidRPr="00E06809">
        <w:rPr>
          <w:b/>
          <w:bCs/>
          <w:sz w:val="28"/>
          <w:szCs w:val="28"/>
        </w:rPr>
        <w:t>Гришачкиной</w:t>
      </w:r>
      <w:proofErr w:type="spellEnd"/>
      <w:r w:rsidRPr="00E06809">
        <w:rPr>
          <w:b/>
          <w:bCs/>
          <w:sz w:val="28"/>
          <w:szCs w:val="28"/>
        </w:rPr>
        <w:t xml:space="preserve"> Я.А., Степанова А.Е.  Николаева С.В. признаны  нарушающими требования законодательства.</w:t>
      </w:r>
    </w:p>
    <w:p w:rsidR="00DF5347" w:rsidRPr="00E06809" w:rsidRDefault="0093778F">
      <w:pPr>
        <w:keepNext/>
        <w:spacing w:before="240" w:after="60"/>
        <w:ind w:firstLine="708"/>
        <w:jc w:val="both"/>
        <w:rPr>
          <w:sz w:val="28"/>
          <w:szCs w:val="28"/>
        </w:rPr>
      </w:pPr>
      <w:r w:rsidRPr="00E06809">
        <w:rPr>
          <w:sz w:val="28"/>
          <w:szCs w:val="28"/>
        </w:rPr>
        <w:t>20 декабря 2016 года членам конкурсной комиссии направлены и вручены под роспись Представления Совета депутатов городского поселения</w:t>
      </w:r>
      <w:r w:rsidRPr="00E06809">
        <w:rPr>
          <w:b/>
          <w:bCs/>
          <w:sz w:val="28"/>
          <w:szCs w:val="28"/>
        </w:rPr>
        <w:t xml:space="preserve"> об </w:t>
      </w:r>
      <w:proofErr w:type="spellStart"/>
      <w:r w:rsidRPr="00E06809">
        <w:rPr>
          <w:b/>
          <w:bCs/>
          <w:sz w:val="28"/>
          <w:szCs w:val="28"/>
        </w:rPr>
        <w:t>обязании</w:t>
      </w:r>
      <w:proofErr w:type="spellEnd"/>
      <w:r w:rsidRPr="00E06809">
        <w:rPr>
          <w:b/>
          <w:bCs/>
          <w:sz w:val="28"/>
          <w:szCs w:val="28"/>
        </w:rPr>
        <w:t xml:space="preserve"> Голубевой О.А,  </w:t>
      </w:r>
      <w:proofErr w:type="spellStart"/>
      <w:r w:rsidRPr="00E06809">
        <w:rPr>
          <w:b/>
          <w:bCs/>
          <w:sz w:val="28"/>
          <w:szCs w:val="28"/>
        </w:rPr>
        <w:t>Гришачкиной</w:t>
      </w:r>
      <w:proofErr w:type="spellEnd"/>
      <w:r w:rsidRPr="00E06809">
        <w:rPr>
          <w:b/>
          <w:bCs/>
          <w:sz w:val="28"/>
          <w:szCs w:val="28"/>
        </w:rPr>
        <w:t xml:space="preserve"> Я.А., Степанова А.Е.  Николаева С.В.  исполнять обязанности</w:t>
      </w:r>
      <w:r w:rsidRPr="00E06809">
        <w:rPr>
          <w:sz w:val="28"/>
          <w:szCs w:val="28"/>
        </w:rPr>
        <w:t xml:space="preserve"> членов конкурсной комиссии в установленном порядке. </w:t>
      </w:r>
      <w:proofErr w:type="gramStart"/>
      <w:r w:rsidRPr="00E06809">
        <w:rPr>
          <w:sz w:val="28"/>
          <w:szCs w:val="28"/>
        </w:rPr>
        <w:t xml:space="preserve">Следуя  полученному 22 декабря 2016 года «Коллективному ответу на извещение»,  члены конкурсной комиссии Голубева О.А, </w:t>
      </w:r>
      <w:proofErr w:type="spellStart"/>
      <w:r w:rsidRPr="00E06809">
        <w:rPr>
          <w:sz w:val="28"/>
          <w:szCs w:val="28"/>
        </w:rPr>
        <w:t>Гришачкина</w:t>
      </w:r>
      <w:proofErr w:type="spellEnd"/>
      <w:r w:rsidRPr="00E06809">
        <w:rPr>
          <w:sz w:val="28"/>
          <w:szCs w:val="28"/>
        </w:rPr>
        <w:t xml:space="preserve"> Я.А., Степанов А.Е.  Николаев С.В. в письменном виде отказались выполнять Решение Совета депутатов городского поселения поселок Старая Торопа от 19 декабря  2016 года  №58  и  Представление Совета депутатов городского поселения от 20 декабря 2016 года,  </w:t>
      </w:r>
      <w:r w:rsidRPr="00E06809">
        <w:rPr>
          <w:b/>
          <w:bCs/>
          <w:sz w:val="28"/>
          <w:szCs w:val="28"/>
        </w:rPr>
        <w:t>чем нарушили</w:t>
      </w:r>
      <w:r w:rsidRPr="00E06809">
        <w:rPr>
          <w:sz w:val="28"/>
          <w:szCs w:val="28"/>
        </w:rPr>
        <w:t xml:space="preserve"> п. 1.3.</w:t>
      </w:r>
      <w:proofErr w:type="gramEnd"/>
      <w:r w:rsidRPr="00E06809">
        <w:rPr>
          <w:sz w:val="28"/>
          <w:szCs w:val="28"/>
        </w:rPr>
        <w:t xml:space="preserve"> Положения о конкурсной комиссии по проведению конкурса на замещение должности главы администрации  городского поселения поселок Старая Торопа, об ответственности перед Советом депутатов городского поселения поселок Старая Торопа и подотчетности ему.</w:t>
      </w:r>
    </w:p>
    <w:p w:rsidR="00DF5347" w:rsidRPr="00E06809" w:rsidRDefault="00DC44B6">
      <w:pPr>
        <w:keepNext/>
        <w:spacing w:before="120" w:after="60"/>
        <w:ind w:firstLine="708"/>
        <w:jc w:val="both"/>
        <w:rPr>
          <w:sz w:val="28"/>
          <w:szCs w:val="28"/>
        </w:rPr>
      </w:pPr>
      <w:r>
        <w:rPr>
          <w:sz w:val="28"/>
          <w:szCs w:val="28"/>
        </w:rPr>
        <w:t>- с</w:t>
      </w:r>
      <w:r w:rsidR="0093778F" w:rsidRPr="00E06809">
        <w:rPr>
          <w:sz w:val="28"/>
          <w:szCs w:val="28"/>
        </w:rPr>
        <w:t>сылка на нарушенный принцип коллегиальности  и равноправия в</w:t>
      </w:r>
      <w:r w:rsidR="0093778F" w:rsidRPr="00E06809">
        <w:rPr>
          <w:b/>
          <w:bCs/>
          <w:sz w:val="28"/>
          <w:szCs w:val="28"/>
        </w:rPr>
        <w:t xml:space="preserve"> </w:t>
      </w:r>
      <w:r w:rsidR="0093778F" w:rsidRPr="00E06809">
        <w:rPr>
          <w:sz w:val="28"/>
          <w:szCs w:val="28"/>
        </w:rPr>
        <w:t>«</w:t>
      </w:r>
      <w:proofErr w:type="gramStart"/>
      <w:r w:rsidR="0093778F" w:rsidRPr="00E06809">
        <w:rPr>
          <w:sz w:val="28"/>
          <w:szCs w:val="28"/>
        </w:rPr>
        <w:t>Коллективном</w:t>
      </w:r>
      <w:proofErr w:type="gramEnd"/>
      <w:r w:rsidR="0093778F" w:rsidRPr="00E06809">
        <w:rPr>
          <w:sz w:val="28"/>
          <w:szCs w:val="28"/>
        </w:rPr>
        <w:t xml:space="preserve"> уведомление на извещение» от членов конкурсной комиссии Голубевой О.А, </w:t>
      </w:r>
      <w:proofErr w:type="spellStart"/>
      <w:r w:rsidR="0093778F" w:rsidRPr="00E06809">
        <w:rPr>
          <w:sz w:val="28"/>
          <w:szCs w:val="28"/>
        </w:rPr>
        <w:t>Гришачкиной</w:t>
      </w:r>
      <w:proofErr w:type="spellEnd"/>
      <w:r w:rsidR="0093778F" w:rsidRPr="00E06809">
        <w:rPr>
          <w:sz w:val="28"/>
          <w:szCs w:val="28"/>
        </w:rPr>
        <w:t xml:space="preserve"> Я.А., Степанова А.Е.,  Николаева С.В. от 22.12.2016 г. отсылает Совет депутатов к </w:t>
      </w:r>
      <w:r w:rsidR="0093778F" w:rsidRPr="00E06809">
        <w:rPr>
          <w:b/>
          <w:bCs/>
          <w:sz w:val="28"/>
          <w:szCs w:val="28"/>
        </w:rPr>
        <w:t xml:space="preserve">коллективному ответу от 12.12.2016 года.    </w:t>
      </w:r>
      <w:proofErr w:type="gramStart"/>
      <w:r w:rsidR="0093778F" w:rsidRPr="00E06809">
        <w:rPr>
          <w:sz w:val="28"/>
          <w:szCs w:val="28"/>
        </w:rPr>
        <w:t xml:space="preserve">Так как,  </w:t>
      </w:r>
      <w:r w:rsidR="0093778F" w:rsidRPr="00E06809">
        <w:rPr>
          <w:b/>
          <w:bCs/>
          <w:sz w:val="28"/>
          <w:szCs w:val="28"/>
        </w:rPr>
        <w:t>документа от такой даты</w:t>
      </w:r>
      <w:r w:rsidR="0093778F" w:rsidRPr="00E06809">
        <w:rPr>
          <w:sz w:val="28"/>
          <w:szCs w:val="28"/>
        </w:rPr>
        <w:t xml:space="preserve"> в Совет депутатов  от членов </w:t>
      </w:r>
      <w:r w:rsidR="0093778F" w:rsidRPr="00E06809">
        <w:rPr>
          <w:sz w:val="28"/>
          <w:szCs w:val="28"/>
        </w:rPr>
        <w:lastRenderedPageBreak/>
        <w:t xml:space="preserve">конкурсной комиссии </w:t>
      </w:r>
      <w:r w:rsidR="0093778F" w:rsidRPr="00E06809">
        <w:rPr>
          <w:b/>
          <w:bCs/>
          <w:sz w:val="28"/>
          <w:szCs w:val="28"/>
        </w:rPr>
        <w:t>не поступало</w:t>
      </w:r>
      <w:r w:rsidR="0093778F" w:rsidRPr="00E06809">
        <w:rPr>
          <w:sz w:val="28"/>
          <w:szCs w:val="28"/>
        </w:rPr>
        <w:t xml:space="preserve">, а на «Коллективный ответ на извещение» от 13.12.2016 года членам конкурсной комиссии Голубевой О.А, </w:t>
      </w:r>
      <w:proofErr w:type="spellStart"/>
      <w:r w:rsidR="0093778F" w:rsidRPr="00E06809">
        <w:rPr>
          <w:sz w:val="28"/>
          <w:szCs w:val="28"/>
        </w:rPr>
        <w:t>Гришачкиной</w:t>
      </w:r>
      <w:proofErr w:type="spellEnd"/>
      <w:r w:rsidR="0093778F" w:rsidRPr="00E06809">
        <w:rPr>
          <w:sz w:val="28"/>
          <w:szCs w:val="28"/>
        </w:rPr>
        <w:t xml:space="preserve"> Я.А., Степанову А.Е.,  Николаеву С.В. вручены  Представления с мотивированными основаниями по каждому указанному в нем  пункту о   необоснованности  их требований – </w:t>
      </w:r>
      <w:r w:rsidR="0093778F" w:rsidRPr="00E06809">
        <w:rPr>
          <w:b/>
          <w:bCs/>
          <w:sz w:val="28"/>
          <w:szCs w:val="28"/>
        </w:rPr>
        <w:t>законных оснований для отказа участвовать в</w:t>
      </w:r>
      <w:proofErr w:type="gramEnd"/>
      <w:r w:rsidR="0093778F" w:rsidRPr="00E06809">
        <w:rPr>
          <w:b/>
          <w:bCs/>
          <w:sz w:val="28"/>
          <w:szCs w:val="28"/>
        </w:rPr>
        <w:t xml:space="preserve"> </w:t>
      </w:r>
      <w:proofErr w:type="gramStart"/>
      <w:r w:rsidR="0093778F" w:rsidRPr="00E06809">
        <w:rPr>
          <w:b/>
          <w:bCs/>
          <w:sz w:val="28"/>
          <w:szCs w:val="28"/>
        </w:rPr>
        <w:t>заседании</w:t>
      </w:r>
      <w:proofErr w:type="gramEnd"/>
      <w:r w:rsidR="0093778F" w:rsidRPr="00E06809">
        <w:rPr>
          <w:b/>
          <w:bCs/>
          <w:sz w:val="28"/>
          <w:szCs w:val="28"/>
        </w:rPr>
        <w:t xml:space="preserve"> конкурсной комиссии  22 декабря 2016 года у  членов Голубевой О.А, </w:t>
      </w:r>
      <w:proofErr w:type="spellStart"/>
      <w:r w:rsidR="0093778F" w:rsidRPr="00E06809">
        <w:rPr>
          <w:b/>
          <w:bCs/>
          <w:sz w:val="28"/>
          <w:szCs w:val="28"/>
        </w:rPr>
        <w:t>Гришачкиной</w:t>
      </w:r>
      <w:proofErr w:type="spellEnd"/>
      <w:r w:rsidR="0093778F" w:rsidRPr="00E06809">
        <w:rPr>
          <w:b/>
          <w:bCs/>
          <w:sz w:val="28"/>
          <w:szCs w:val="28"/>
        </w:rPr>
        <w:t xml:space="preserve"> Я.А., Степанова А.Е.,  Николаева С.В.  нет</w:t>
      </w:r>
      <w:r w:rsidR="0093778F" w:rsidRPr="00E06809">
        <w:rPr>
          <w:sz w:val="28"/>
          <w:szCs w:val="28"/>
        </w:rPr>
        <w:t xml:space="preserve">. </w:t>
      </w:r>
    </w:p>
    <w:p w:rsidR="00DF5347" w:rsidRPr="00E06809" w:rsidRDefault="0093778F">
      <w:pPr>
        <w:keepNext/>
        <w:spacing w:before="120" w:after="60"/>
        <w:ind w:firstLine="708"/>
        <w:jc w:val="both"/>
        <w:rPr>
          <w:sz w:val="28"/>
          <w:szCs w:val="28"/>
        </w:rPr>
      </w:pPr>
      <w:r w:rsidRPr="00E06809">
        <w:rPr>
          <w:sz w:val="28"/>
          <w:szCs w:val="28"/>
        </w:rPr>
        <w:t xml:space="preserve">-  В письме от 21.12.2016 г. №1783 глава Западнодвинского района </w:t>
      </w:r>
      <w:proofErr w:type="spellStart"/>
      <w:r w:rsidRPr="00E06809">
        <w:rPr>
          <w:sz w:val="28"/>
          <w:szCs w:val="28"/>
        </w:rPr>
        <w:t>Ловкачев</w:t>
      </w:r>
      <w:proofErr w:type="spellEnd"/>
      <w:r w:rsidRPr="00E06809">
        <w:rPr>
          <w:sz w:val="28"/>
          <w:szCs w:val="28"/>
        </w:rPr>
        <w:t xml:space="preserve"> В.И. опирается на исчерпывающие ответы, направленные в адрес Совета депутатов городского поселения поселок Старая Торопа   от 13.12.2016 года и 16.12.2016 года по которым вынесены соответствующие Решения Совета депутатов от 19 декабря 2016 года №58, № 60.  Единственной смысловой нагрузкой данного документа является </w:t>
      </w:r>
      <w:r w:rsidRPr="00E06809">
        <w:rPr>
          <w:b/>
          <w:bCs/>
          <w:sz w:val="28"/>
          <w:szCs w:val="28"/>
        </w:rPr>
        <w:t>поддержка позиции назначенных им членов конкурсной комиссии</w:t>
      </w:r>
      <w:r w:rsidRPr="00E06809">
        <w:rPr>
          <w:sz w:val="28"/>
          <w:szCs w:val="28"/>
        </w:rPr>
        <w:t xml:space="preserve">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и как следствие их неявка на заседание конкурсной комиссии 22 декабря 2016 года.</w:t>
      </w:r>
    </w:p>
    <w:p w:rsidR="00DF5347" w:rsidRPr="00E06809" w:rsidRDefault="0093778F">
      <w:pPr>
        <w:spacing w:before="108" w:after="108"/>
        <w:jc w:val="both"/>
        <w:rPr>
          <w:sz w:val="28"/>
          <w:szCs w:val="28"/>
        </w:rPr>
      </w:pPr>
      <w:r w:rsidRPr="00E06809">
        <w:rPr>
          <w:sz w:val="28"/>
          <w:szCs w:val="28"/>
        </w:rPr>
        <w:t xml:space="preserve">           - в Жалобе  от председателя конкурсной комиссии Горского С.И., членов конкурсной Соловьевой С.А.,  Харитоновой О.В.,  Матвеева А.А. указано что  в срок, установленный </w:t>
      </w:r>
      <w:proofErr w:type="gramStart"/>
      <w:r w:rsidRPr="00E06809">
        <w:rPr>
          <w:sz w:val="28"/>
          <w:szCs w:val="28"/>
        </w:rPr>
        <w:t>п</w:t>
      </w:r>
      <w:proofErr w:type="gramEnd"/>
      <w:r w:rsidRPr="00E06809">
        <w:rPr>
          <w:sz w:val="28"/>
          <w:szCs w:val="28"/>
        </w:rPr>
        <w:t xml:space="preserve"> 4.3</w:t>
      </w:r>
      <w:r w:rsidRPr="00E06809">
        <w:rPr>
          <w:b/>
          <w:bCs/>
          <w:sz w:val="28"/>
          <w:szCs w:val="28"/>
        </w:rPr>
        <w:t xml:space="preserve">. </w:t>
      </w:r>
      <w:r w:rsidRPr="00E06809">
        <w:rPr>
          <w:sz w:val="28"/>
          <w:szCs w:val="28"/>
        </w:rPr>
        <w:t xml:space="preserve">Положения о порядке проведения конкурса на замещение должности главы администрации городского поселения поселок Старая Торопа, поступило Заявление  кандидата об участии в конкурсе на должность главы администрации с </w:t>
      </w:r>
      <w:proofErr w:type="spellStart"/>
      <w:r w:rsidRPr="00E06809">
        <w:rPr>
          <w:sz w:val="28"/>
          <w:szCs w:val="28"/>
        </w:rPr>
        <w:t>прилагающимися</w:t>
      </w:r>
      <w:proofErr w:type="spellEnd"/>
      <w:r w:rsidRPr="00E06809">
        <w:rPr>
          <w:sz w:val="28"/>
          <w:szCs w:val="28"/>
        </w:rPr>
        <w:t xml:space="preserve"> к нему документами. </w:t>
      </w:r>
    </w:p>
    <w:p w:rsidR="00DF5347" w:rsidRPr="00E06809" w:rsidRDefault="0093778F">
      <w:pPr>
        <w:keepNext/>
        <w:spacing w:before="240" w:after="60"/>
        <w:jc w:val="both"/>
        <w:rPr>
          <w:sz w:val="28"/>
          <w:szCs w:val="28"/>
        </w:rPr>
      </w:pPr>
      <w:proofErr w:type="gramStart"/>
      <w:r w:rsidRPr="00E06809">
        <w:rPr>
          <w:sz w:val="28"/>
          <w:szCs w:val="28"/>
        </w:rPr>
        <w:t xml:space="preserve">Отказ участвовать в заседании  конкурсной комиссии 22 декабря 2016 года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нарушает требования п.п.4.3,  4.4,  4.5  Положения о порядке проведения конкурса на замещение должности главы администрации городского поселения поселок Старая Торопа,   и  нарушает</w:t>
      </w:r>
      <w:r w:rsidRPr="00E06809">
        <w:rPr>
          <w:b/>
          <w:bCs/>
          <w:sz w:val="28"/>
          <w:szCs w:val="28"/>
        </w:rPr>
        <w:t xml:space="preserve">  законное  право кандидата на  участие в конкурсе</w:t>
      </w:r>
      <w:r w:rsidRPr="00E06809">
        <w:rPr>
          <w:sz w:val="28"/>
          <w:szCs w:val="28"/>
        </w:rPr>
        <w:t>.</w:t>
      </w:r>
      <w:proofErr w:type="gramEnd"/>
    </w:p>
    <w:p w:rsidR="00DF5347" w:rsidRPr="00E06809" w:rsidRDefault="0093778F">
      <w:pPr>
        <w:keepNext/>
        <w:spacing w:before="240" w:after="60"/>
        <w:ind w:firstLine="708"/>
        <w:jc w:val="both"/>
        <w:rPr>
          <w:sz w:val="28"/>
          <w:szCs w:val="28"/>
        </w:rPr>
      </w:pPr>
      <w:r w:rsidRPr="00E06809">
        <w:rPr>
          <w:sz w:val="28"/>
          <w:szCs w:val="28"/>
        </w:rPr>
        <w:t>Более того, действи</w:t>
      </w:r>
      <w:proofErr w:type="gramStart"/>
      <w:r w:rsidRPr="00E06809">
        <w:rPr>
          <w:sz w:val="28"/>
          <w:szCs w:val="28"/>
        </w:rPr>
        <w:t>я(</w:t>
      </w:r>
      <w:proofErr w:type="gramEnd"/>
      <w:r w:rsidRPr="00E06809">
        <w:rPr>
          <w:sz w:val="28"/>
          <w:szCs w:val="28"/>
        </w:rPr>
        <w:t xml:space="preserve">бездействия)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повлекли  нарушение вышеуказанных сроков  и привели к  процессуальной невозможности дальнейшего проведения конкурсных процедур.</w:t>
      </w:r>
    </w:p>
    <w:p w:rsidR="00DF5347" w:rsidRPr="00E06809" w:rsidRDefault="00DF5347">
      <w:pPr>
        <w:jc w:val="both"/>
        <w:rPr>
          <w:sz w:val="28"/>
          <w:szCs w:val="28"/>
        </w:rPr>
      </w:pPr>
    </w:p>
    <w:p w:rsidR="00DF5347" w:rsidRPr="00E06809" w:rsidRDefault="0093778F">
      <w:pPr>
        <w:jc w:val="both"/>
        <w:rPr>
          <w:sz w:val="28"/>
          <w:szCs w:val="28"/>
        </w:rPr>
      </w:pPr>
      <w:proofErr w:type="gramStart"/>
      <w:r w:rsidRPr="00E06809">
        <w:rPr>
          <w:sz w:val="28"/>
          <w:szCs w:val="28"/>
        </w:rPr>
        <w:t>На основании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01 декабря  2016 года №48 «Об утверждении Положения о конкурсной комиссии по проведению конкурса на замещение должности главы администрации  городского поселения поселок</w:t>
      </w:r>
      <w:proofErr w:type="gramEnd"/>
      <w:r w:rsidRPr="00E06809">
        <w:rPr>
          <w:sz w:val="28"/>
          <w:szCs w:val="28"/>
        </w:rPr>
        <w:t xml:space="preserve"> </w:t>
      </w:r>
      <w:proofErr w:type="gramStart"/>
      <w:r w:rsidRPr="00E06809">
        <w:rPr>
          <w:sz w:val="28"/>
          <w:szCs w:val="28"/>
        </w:rPr>
        <w:t xml:space="preserve">Старая Торопа, Положения о порядке проведения конкурса </w:t>
      </w:r>
      <w:r w:rsidRPr="00E06809">
        <w:rPr>
          <w:sz w:val="28"/>
          <w:szCs w:val="28"/>
        </w:rPr>
        <w:lastRenderedPageBreak/>
        <w:t>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 Решения Совета депутатов городского поселения поселок Старая Торопа от 01 декабря  2016 года №49  «Об объявлении конкурса на замещение должности главы администрации  городского поселения поселок Старая Торопа Западнодвинского района Тверской области и</w:t>
      </w:r>
      <w:proofErr w:type="gramEnd"/>
      <w:r w:rsidRPr="00E06809">
        <w:rPr>
          <w:sz w:val="28"/>
          <w:szCs w:val="28"/>
        </w:rPr>
        <w:t xml:space="preserve">  </w:t>
      </w:r>
      <w:proofErr w:type="gramStart"/>
      <w:r w:rsidRPr="00E06809">
        <w:rPr>
          <w:sz w:val="28"/>
          <w:szCs w:val="28"/>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w:t>
      </w:r>
      <w:proofErr w:type="gramEnd"/>
      <w:r w:rsidRPr="00E06809">
        <w:rPr>
          <w:sz w:val="28"/>
          <w:szCs w:val="28"/>
        </w:rPr>
        <w:t xml:space="preserve"> </w:t>
      </w:r>
      <w:proofErr w:type="gramStart"/>
      <w:r w:rsidRPr="00E06809">
        <w:rPr>
          <w:sz w:val="28"/>
          <w:szCs w:val="28"/>
        </w:rPr>
        <w:t>06 декабря  2016 года №54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замещение должности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19 декабря  2016 года  №58  «О</w:t>
      </w:r>
      <w:proofErr w:type="gramEnd"/>
      <w:r w:rsidRPr="00E06809">
        <w:rPr>
          <w:sz w:val="28"/>
          <w:szCs w:val="28"/>
        </w:rPr>
        <w:t xml:space="preserve"> </w:t>
      </w:r>
      <w:proofErr w:type="gramStart"/>
      <w:r w:rsidRPr="00E06809">
        <w:rPr>
          <w:sz w:val="28"/>
          <w:szCs w:val="28"/>
        </w:rPr>
        <w:t xml:space="preserve">рассмотрении «Коллективного ответа на извещение о заседании конкурсной комиссии» от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от 13 декабря 2016 года», Решения Совета депутатов городского поселения поселок Старая Торопа от 19 декабря  2016 года  №59 «О рассмотрении  жалобы членов конкурсной комиссии Горского С.И., Соловьевой С.А., Харитоновой О.В., Матвеева</w:t>
      </w:r>
      <w:proofErr w:type="gramEnd"/>
      <w:r w:rsidRPr="00E06809">
        <w:rPr>
          <w:sz w:val="28"/>
          <w:szCs w:val="28"/>
        </w:rPr>
        <w:t xml:space="preserve"> </w:t>
      </w:r>
      <w:proofErr w:type="gramStart"/>
      <w:r w:rsidRPr="00E06809">
        <w:rPr>
          <w:sz w:val="28"/>
          <w:szCs w:val="28"/>
        </w:rPr>
        <w:t>А.А. от 13 декабря 2016 года и уведомления   о не исполнении нормативных-правовых документов от 14 декабря 2016 года поступивших   в Совет депутатов городского поселения поселок Старая Торопа», Решения Совета депутатов городского поселения поселок Старая Торопа от 19 декабря  2016 года  №60</w:t>
      </w:r>
      <w:r w:rsidR="00792BA2" w:rsidRPr="00E06809">
        <w:rPr>
          <w:sz w:val="28"/>
          <w:szCs w:val="28"/>
        </w:rPr>
        <w:t xml:space="preserve">  </w:t>
      </w:r>
      <w:r w:rsidRPr="00E06809">
        <w:rPr>
          <w:sz w:val="28"/>
          <w:szCs w:val="28"/>
        </w:rPr>
        <w:t>«О рассмотрении письма главы Западнодвинского района  от 16 декабря 2016 года №1754»,  Совет депутатов городского поселения поселок Старая</w:t>
      </w:r>
      <w:proofErr w:type="gramEnd"/>
      <w:r w:rsidRPr="00E06809">
        <w:rPr>
          <w:sz w:val="28"/>
          <w:szCs w:val="28"/>
        </w:rPr>
        <w:t xml:space="preserve"> Торопа</w:t>
      </w:r>
      <w:r w:rsidRPr="00E06809">
        <w:rPr>
          <w:b/>
          <w:bCs/>
          <w:sz w:val="28"/>
          <w:szCs w:val="28"/>
        </w:rPr>
        <w:t xml:space="preserve"> РЕШИЛ:</w:t>
      </w:r>
    </w:p>
    <w:p w:rsidR="00DF5347" w:rsidRPr="00E06809" w:rsidRDefault="00DF5347">
      <w:pPr>
        <w:keepNext/>
        <w:spacing w:before="240" w:after="60"/>
        <w:jc w:val="both"/>
        <w:rPr>
          <w:sz w:val="28"/>
          <w:szCs w:val="28"/>
        </w:rPr>
      </w:pPr>
    </w:p>
    <w:p w:rsidR="00DF5347" w:rsidRPr="00E06809" w:rsidRDefault="0093778F">
      <w:pPr>
        <w:pStyle w:val="a6"/>
        <w:keepNext/>
        <w:numPr>
          <w:ilvl w:val="0"/>
          <w:numId w:val="4"/>
        </w:numPr>
        <w:spacing w:before="240" w:after="60"/>
        <w:jc w:val="both"/>
        <w:rPr>
          <w:sz w:val="28"/>
          <w:szCs w:val="28"/>
        </w:rPr>
      </w:pPr>
      <w:r w:rsidRPr="00E06809">
        <w:rPr>
          <w:sz w:val="28"/>
          <w:szCs w:val="28"/>
        </w:rPr>
        <w:t>Признать действи</w:t>
      </w:r>
      <w:proofErr w:type="gramStart"/>
      <w:r w:rsidRPr="00E06809">
        <w:rPr>
          <w:sz w:val="28"/>
          <w:szCs w:val="28"/>
        </w:rPr>
        <w:t>я(</w:t>
      </w:r>
      <w:proofErr w:type="gramEnd"/>
      <w:r w:rsidRPr="00E06809">
        <w:rPr>
          <w:sz w:val="28"/>
          <w:szCs w:val="28"/>
        </w:rPr>
        <w:t xml:space="preserve">бездействие)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нарушением законодательства РФ и нормативно-правовых актов Совета депутатов городского поселения повлекшими процессуальную невозможность дальнейшего проведения конкурсных процедур</w:t>
      </w:r>
      <w:r w:rsidR="00DC44B6">
        <w:rPr>
          <w:sz w:val="28"/>
          <w:szCs w:val="28"/>
        </w:rPr>
        <w:t>.</w:t>
      </w:r>
      <w:r w:rsidRPr="00E06809">
        <w:rPr>
          <w:sz w:val="28"/>
          <w:szCs w:val="28"/>
        </w:rPr>
        <w:t xml:space="preserve"> </w:t>
      </w:r>
    </w:p>
    <w:p w:rsidR="00DF5347" w:rsidRPr="00E06809" w:rsidRDefault="0093778F">
      <w:pPr>
        <w:pStyle w:val="a6"/>
        <w:keepNext/>
        <w:numPr>
          <w:ilvl w:val="0"/>
          <w:numId w:val="4"/>
        </w:numPr>
        <w:spacing w:before="240" w:after="60"/>
        <w:jc w:val="both"/>
        <w:rPr>
          <w:sz w:val="28"/>
          <w:szCs w:val="28"/>
        </w:rPr>
      </w:pPr>
      <w:r w:rsidRPr="00E06809">
        <w:rPr>
          <w:sz w:val="28"/>
          <w:szCs w:val="28"/>
        </w:rPr>
        <w:t>Признать действи</w:t>
      </w:r>
      <w:proofErr w:type="gramStart"/>
      <w:r w:rsidRPr="00E06809">
        <w:rPr>
          <w:sz w:val="28"/>
          <w:szCs w:val="28"/>
        </w:rPr>
        <w:t>я(</w:t>
      </w:r>
      <w:proofErr w:type="gramEnd"/>
      <w:r w:rsidRPr="00E06809">
        <w:rPr>
          <w:sz w:val="28"/>
          <w:szCs w:val="28"/>
        </w:rPr>
        <w:t xml:space="preserve">бездействия) членов конкурсной комиссии Голубевой О.А., </w:t>
      </w:r>
      <w:proofErr w:type="spellStart"/>
      <w:r w:rsidRPr="00E06809">
        <w:rPr>
          <w:sz w:val="28"/>
          <w:szCs w:val="28"/>
        </w:rPr>
        <w:t>Гришачкиной</w:t>
      </w:r>
      <w:proofErr w:type="spellEnd"/>
      <w:r w:rsidRPr="00E06809">
        <w:rPr>
          <w:sz w:val="28"/>
          <w:szCs w:val="28"/>
        </w:rPr>
        <w:t xml:space="preserve"> Я.А., Степанова А.Е.,  Николаева С.В. нарушением законодательства РФ и нормативно-правовых актов Совета депутатов </w:t>
      </w:r>
      <w:r w:rsidRPr="00E06809">
        <w:rPr>
          <w:sz w:val="28"/>
          <w:szCs w:val="28"/>
        </w:rPr>
        <w:lastRenderedPageBreak/>
        <w:t>городского поселения повлекшими  нарушение</w:t>
      </w:r>
      <w:r w:rsidRPr="00E06809">
        <w:rPr>
          <w:b/>
          <w:bCs/>
          <w:sz w:val="28"/>
          <w:szCs w:val="28"/>
        </w:rPr>
        <w:t xml:space="preserve">  законного  права кандидата на  участие в конкурсе</w:t>
      </w:r>
      <w:r w:rsidRPr="00E06809">
        <w:rPr>
          <w:sz w:val="28"/>
          <w:szCs w:val="28"/>
        </w:rPr>
        <w:t>.</w:t>
      </w:r>
    </w:p>
    <w:p w:rsidR="00DF5347" w:rsidRPr="00E06809" w:rsidRDefault="0093778F">
      <w:pPr>
        <w:pStyle w:val="a6"/>
        <w:keepNext/>
        <w:numPr>
          <w:ilvl w:val="0"/>
          <w:numId w:val="4"/>
        </w:numPr>
        <w:spacing w:before="240" w:after="60"/>
        <w:jc w:val="both"/>
        <w:rPr>
          <w:sz w:val="28"/>
          <w:szCs w:val="28"/>
        </w:rPr>
      </w:pPr>
      <w:r w:rsidRPr="00E06809">
        <w:rPr>
          <w:sz w:val="28"/>
          <w:szCs w:val="28"/>
        </w:rPr>
        <w:t>Признать действи</w:t>
      </w:r>
      <w:proofErr w:type="gramStart"/>
      <w:r w:rsidRPr="00E06809">
        <w:rPr>
          <w:sz w:val="28"/>
          <w:szCs w:val="28"/>
        </w:rPr>
        <w:t>я(</w:t>
      </w:r>
      <w:proofErr w:type="gramEnd"/>
      <w:r w:rsidRPr="00E06809">
        <w:rPr>
          <w:sz w:val="28"/>
          <w:szCs w:val="28"/>
        </w:rPr>
        <w:t xml:space="preserve">бездействия)  главы Западнодвинского района </w:t>
      </w:r>
      <w:proofErr w:type="spellStart"/>
      <w:r w:rsidRPr="00E06809">
        <w:rPr>
          <w:sz w:val="28"/>
          <w:szCs w:val="28"/>
        </w:rPr>
        <w:t>Ловкачева</w:t>
      </w:r>
      <w:proofErr w:type="spellEnd"/>
      <w:r w:rsidRPr="00E06809">
        <w:rPr>
          <w:sz w:val="28"/>
          <w:szCs w:val="28"/>
        </w:rPr>
        <w:t xml:space="preserve"> В.И. нарушением законодательства РФ и нормативно-правовых актов Совета депутатов городского поселения повлекшими процессуальную невозможность дальнейшего проведения конкурсных процедур</w:t>
      </w:r>
      <w:r w:rsidR="00DC44B6">
        <w:rPr>
          <w:sz w:val="28"/>
          <w:szCs w:val="28"/>
        </w:rPr>
        <w:t>.</w:t>
      </w:r>
      <w:r w:rsidRPr="00E06809">
        <w:rPr>
          <w:sz w:val="28"/>
          <w:szCs w:val="28"/>
        </w:rPr>
        <w:t xml:space="preserve"> </w:t>
      </w:r>
    </w:p>
    <w:p w:rsidR="00DF5347" w:rsidRPr="00E06809" w:rsidRDefault="0093778F">
      <w:pPr>
        <w:pStyle w:val="a6"/>
        <w:keepNext/>
        <w:numPr>
          <w:ilvl w:val="0"/>
          <w:numId w:val="4"/>
        </w:numPr>
        <w:spacing w:before="240" w:after="60"/>
        <w:jc w:val="both"/>
        <w:rPr>
          <w:sz w:val="28"/>
          <w:szCs w:val="28"/>
        </w:rPr>
      </w:pPr>
      <w:r w:rsidRPr="00E06809">
        <w:rPr>
          <w:sz w:val="28"/>
          <w:szCs w:val="28"/>
        </w:rPr>
        <w:t>Признать действи</w:t>
      </w:r>
      <w:proofErr w:type="gramStart"/>
      <w:r w:rsidRPr="00E06809">
        <w:rPr>
          <w:sz w:val="28"/>
          <w:szCs w:val="28"/>
        </w:rPr>
        <w:t>я(</w:t>
      </w:r>
      <w:proofErr w:type="gramEnd"/>
      <w:r w:rsidRPr="00E06809">
        <w:rPr>
          <w:sz w:val="28"/>
          <w:szCs w:val="28"/>
        </w:rPr>
        <w:t xml:space="preserve">бездействия)  главы Западнодвинского района </w:t>
      </w:r>
      <w:proofErr w:type="spellStart"/>
      <w:r w:rsidRPr="00E06809">
        <w:rPr>
          <w:sz w:val="28"/>
          <w:szCs w:val="28"/>
        </w:rPr>
        <w:t>Ловкачева</w:t>
      </w:r>
      <w:proofErr w:type="spellEnd"/>
      <w:r w:rsidRPr="00E06809">
        <w:rPr>
          <w:sz w:val="28"/>
          <w:szCs w:val="28"/>
        </w:rPr>
        <w:t xml:space="preserve"> В.И. нарушением законодательства РФ и нормативно-правовых актов Совета депутатов городского поселения повлекшими  нарушение</w:t>
      </w:r>
      <w:r w:rsidRPr="00E06809">
        <w:rPr>
          <w:b/>
          <w:bCs/>
          <w:sz w:val="28"/>
          <w:szCs w:val="28"/>
        </w:rPr>
        <w:t xml:space="preserve">  законного  права кандидата на  участие в конкурсе.</w:t>
      </w:r>
    </w:p>
    <w:p w:rsidR="00DF5347" w:rsidRPr="00E06809" w:rsidRDefault="0093778F">
      <w:pPr>
        <w:pStyle w:val="a6"/>
        <w:keepNext/>
        <w:numPr>
          <w:ilvl w:val="0"/>
          <w:numId w:val="4"/>
        </w:numPr>
        <w:spacing w:before="240" w:after="60"/>
        <w:jc w:val="both"/>
        <w:rPr>
          <w:sz w:val="28"/>
          <w:szCs w:val="28"/>
        </w:rPr>
      </w:pPr>
      <w:r w:rsidRPr="00E06809">
        <w:rPr>
          <w:sz w:val="28"/>
          <w:szCs w:val="28"/>
        </w:rPr>
        <w:t>Жалобу членов конкурсной комиссии Горского С.И., Соловьевой С.А., Харитоновой О.А., Матвеева А.А. от 23 декабря 2016 года удовлетворить.</w:t>
      </w:r>
    </w:p>
    <w:p w:rsidR="00DF5347" w:rsidRPr="00E06809" w:rsidRDefault="00DC44B6">
      <w:pPr>
        <w:pStyle w:val="a6"/>
        <w:keepNext/>
        <w:numPr>
          <w:ilvl w:val="0"/>
          <w:numId w:val="4"/>
        </w:numPr>
        <w:spacing w:before="240" w:after="60"/>
        <w:jc w:val="both"/>
        <w:rPr>
          <w:sz w:val="28"/>
          <w:szCs w:val="28"/>
        </w:rPr>
      </w:pPr>
      <w:r>
        <w:rPr>
          <w:sz w:val="28"/>
          <w:szCs w:val="28"/>
        </w:rPr>
        <w:t>Подготовить</w:t>
      </w:r>
      <w:r w:rsidR="0093778F" w:rsidRPr="00E06809">
        <w:rPr>
          <w:sz w:val="28"/>
          <w:szCs w:val="28"/>
        </w:rPr>
        <w:t xml:space="preserve"> обращение Совета депутатов городского поселения поселок Старая Торопа о действия</w:t>
      </w:r>
      <w:proofErr w:type="gramStart"/>
      <w:r w:rsidR="0093778F" w:rsidRPr="00E06809">
        <w:rPr>
          <w:sz w:val="28"/>
          <w:szCs w:val="28"/>
        </w:rPr>
        <w:t>х(</w:t>
      </w:r>
      <w:proofErr w:type="gramEnd"/>
      <w:r w:rsidR="0093778F" w:rsidRPr="00E06809">
        <w:rPr>
          <w:sz w:val="28"/>
          <w:szCs w:val="28"/>
        </w:rPr>
        <w:t xml:space="preserve">бездействиях) главы Западнодвинского района </w:t>
      </w:r>
      <w:proofErr w:type="spellStart"/>
      <w:r w:rsidR="0093778F" w:rsidRPr="00E06809">
        <w:rPr>
          <w:sz w:val="28"/>
          <w:szCs w:val="28"/>
        </w:rPr>
        <w:t>В.И.Ловка</w:t>
      </w:r>
      <w:bookmarkStart w:id="0" w:name="_GoBack"/>
      <w:bookmarkEnd w:id="0"/>
      <w:r w:rsidR="0093778F" w:rsidRPr="00E06809">
        <w:rPr>
          <w:sz w:val="28"/>
          <w:szCs w:val="28"/>
        </w:rPr>
        <w:t>чева</w:t>
      </w:r>
      <w:proofErr w:type="spellEnd"/>
      <w:r w:rsidR="0093778F" w:rsidRPr="00E06809">
        <w:rPr>
          <w:sz w:val="28"/>
          <w:szCs w:val="28"/>
        </w:rPr>
        <w:t xml:space="preserve"> и назначенных им в состав конкурсной комиссии членов, Губернатору Тверской области и Министру Тверской области по обеспечению контрольных функций.</w:t>
      </w:r>
    </w:p>
    <w:p w:rsidR="00DF5347" w:rsidRPr="00E06809" w:rsidRDefault="0093778F">
      <w:pPr>
        <w:pStyle w:val="a6"/>
        <w:keepNext/>
        <w:numPr>
          <w:ilvl w:val="0"/>
          <w:numId w:val="4"/>
        </w:numPr>
        <w:spacing w:before="240" w:after="60"/>
        <w:jc w:val="both"/>
        <w:rPr>
          <w:sz w:val="28"/>
          <w:szCs w:val="28"/>
        </w:rPr>
      </w:pPr>
      <w:proofErr w:type="gramStart"/>
      <w:r w:rsidRPr="00E06809">
        <w:rPr>
          <w:sz w:val="28"/>
          <w:szCs w:val="28"/>
        </w:rPr>
        <w:t>Контроль за</w:t>
      </w:r>
      <w:proofErr w:type="gramEnd"/>
      <w:r w:rsidRPr="00E06809">
        <w:rPr>
          <w:sz w:val="28"/>
          <w:szCs w:val="28"/>
        </w:rPr>
        <w:t xml:space="preserve"> исполнением настоящего решения возложить на  Главу  городского поселения поселок Старая Торопа Горского С.И.</w:t>
      </w:r>
    </w:p>
    <w:p w:rsidR="00DF5347" w:rsidRPr="00E06809" w:rsidRDefault="0093778F">
      <w:pPr>
        <w:pStyle w:val="a6"/>
        <w:keepNext/>
        <w:numPr>
          <w:ilvl w:val="0"/>
          <w:numId w:val="4"/>
        </w:numPr>
        <w:spacing w:before="240" w:after="60"/>
        <w:jc w:val="both"/>
        <w:rPr>
          <w:sz w:val="28"/>
          <w:szCs w:val="28"/>
        </w:rPr>
      </w:pPr>
      <w:r w:rsidRPr="00E06809">
        <w:rPr>
          <w:sz w:val="28"/>
          <w:szCs w:val="28"/>
        </w:rPr>
        <w:t>Настоящее решение вступает в силу с момента  его подписания.</w:t>
      </w:r>
    </w:p>
    <w:p w:rsidR="00DF5347" w:rsidRPr="00E06809" w:rsidRDefault="00DF5347">
      <w:pPr>
        <w:pStyle w:val="a6"/>
        <w:keepNext/>
        <w:spacing w:before="240" w:after="60"/>
        <w:ind w:left="0"/>
        <w:jc w:val="both"/>
        <w:rPr>
          <w:sz w:val="28"/>
          <w:szCs w:val="28"/>
        </w:rPr>
      </w:pPr>
    </w:p>
    <w:p w:rsidR="00DF5347" w:rsidRPr="00E06809" w:rsidRDefault="0093778F" w:rsidP="002D6663">
      <w:pPr>
        <w:keepNext/>
        <w:spacing w:before="240" w:after="60"/>
        <w:jc w:val="both"/>
        <w:rPr>
          <w:sz w:val="28"/>
          <w:szCs w:val="28"/>
        </w:rPr>
      </w:pPr>
      <w:r w:rsidRPr="00E06809">
        <w:rPr>
          <w:sz w:val="28"/>
          <w:szCs w:val="28"/>
        </w:rPr>
        <w:t xml:space="preserve">Глава  городского поселения </w:t>
      </w:r>
    </w:p>
    <w:p w:rsidR="00DF5347" w:rsidRPr="00E06809" w:rsidRDefault="00E06809" w:rsidP="002D6663">
      <w:pPr>
        <w:rPr>
          <w:sz w:val="28"/>
          <w:szCs w:val="28"/>
        </w:rPr>
      </w:pPr>
      <w:r>
        <w:rPr>
          <w:sz w:val="28"/>
          <w:szCs w:val="28"/>
        </w:rPr>
        <w:t>поселок Старая Торопа</w:t>
      </w:r>
      <w:r w:rsidR="0093778F" w:rsidRPr="00E06809">
        <w:rPr>
          <w:sz w:val="28"/>
          <w:szCs w:val="28"/>
        </w:rPr>
        <w:t xml:space="preserve">:                                                                   </w:t>
      </w:r>
      <w:proofErr w:type="spellStart"/>
      <w:r w:rsidR="0093778F" w:rsidRPr="00E06809">
        <w:rPr>
          <w:sz w:val="28"/>
          <w:szCs w:val="28"/>
        </w:rPr>
        <w:t>С.И.Горский</w:t>
      </w:r>
      <w:proofErr w:type="spellEnd"/>
      <w:r w:rsidR="0093778F" w:rsidRPr="00E06809">
        <w:rPr>
          <w:sz w:val="28"/>
          <w:szCs w:val="28"/>
        </w:rPr>
        <w:t xml:space="preserve">             </w:t>
      </w:r>
    </w:p>
    <w:sectPr w:rsidR="00DF5347" w:rsidRPr="00E06809" w:rsidSect="00E06809">
      <w:headerReference w:type="default" r:id="rId8"/>
      <w:footerReference w:type="default" r:id="rId9"/>
      <w:pgSz w:w="11900"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FF" w:rsidRDefault="00FB0EFF">
      <w:r>
        <w:separator/>
      </w:r>
    </w:p>
  </w:endnote>
  <w:endnote w:type="continuationSeparator" w:id="0">
    <w:p w:rsidR="00FB0EFF" w:rsidRDefault="00FB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7" w:rsidRDefault="00DF53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FF" w:rsidRDefault="00FB0EFF">
      <w:r>
        <w:separator/>
      </w:r>
    </w:p>
  </w:footnote>
  <w:footnote w:type="continuationSeparator" w:id="0">
    <w:p w:rsidR="00FB0EFF" w:rsidRDefault="00FB0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7" w:rsidRDefault="00DF5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24D4"/>
    <w:multiLevelType w:val="hybridMultilevel"/>
    <w:tmpl w:val="26ECA062"/>
    <w:styleLink w:val="1"/>
    <w:lvl w:ilvl="0" w:tplc="6FAEC5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CD6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6CEE3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0267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A20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FE1F8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F4CA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48A1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1409C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E1A7122"/>
    <w:multiLevelType w:val="hybridMultilevel"/>
    <w:tmpl w:val="FBD0E98A"/>
    <w:styleLink w:val="a"/>
    <w:lvl w:ilvl="0" w:tplc="14AA44B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CD686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1B002E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4507B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5965E2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B00BB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F4CC7E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CF2D50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AE605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16706D0"/>
    <w:multiLevelType w:val="hybridMultilevel"/>
    <w:tmpl w:val="26ECA062"/>
    <w:numStyleLink w:val="1"/>
  </w:abstractNum>
  <w:abstractNum w:abstractNumId="3">
    <w:nsid w:val="6DA34B43"/>
    <w:multiLevelType w:val="hybridMultilevel"/>
    <w:tmpl w:val="FBD0E98A"/>
    <w:numStyleLink w:val="a"/>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5347"/>
    <w:rsid w:val="00070709"/>
    <w:rsid w:val="002D6663"/>
    <w:rsid w:val="006E0400"/>
    <w:rsid w:val="00792BA2"/>
    <w:rsid w:val="0093778F"/>
    <w:rsid w:val="00DC44B6"/>
    <w:rsid w:val="00DF5347"/>
    <w:rsid w:val="00E06809"/>
    <w:rsid w:val="00FB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Helvetica" w:cs="Arial Unicode MS"/>
      <w:color w:val="000000"/>
      <w:sz w:val="24"/>
      <w:szCs w:val="24"/>
    </w:rPr>
  </w:style>
  <w:style w:type="numbering" w:customStyle="1" w:styleId="a">
    <w:name w:val="Пункты"/>
    <w:pPr>
      <w:numPr>
        <w:numId w:val="1"/>
      </w:numPr>
    </w:p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Helvetica" w:cs="Arial Unicode MS"/>
      <w:color w:val="000000"/>
      <w:sz w:val="24"/>
      <w:szCs w:val="24"/>
    </w:rPr>
  </w:style>
  <w:style w:type="numbering" w:customStyle="1" w:styleId="a">
    <w:name w:val="Пункты"/>
    <w:pPr>
      <w:numPr>
        <w:numId w:val="1"/>
      </w:numPr>
    </w:p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NET</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Елена</dc:creator>
  <cp:lastModifiedBy>Кудряшова Елена</cp:lastModifiedBy>
  <cp:revision>7</cp:revision>
  <cp:lastPrinted>2017-02-06T06:03:00Z</cp:lastPrinted>
  <dcterms:created xsi:type="dcterms:W3CDTF">2017-01-12T11:14:00Z</dcterms:created>
  <dcterms:modified xsi:type="dcterms:W3CDTF">2017-02-06T06:04:00Z</dcterms:modified>
</cp:coreProperties>
</file>