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C5" w:rsidRPr="00BC78C5" w:rsidRDefault="00BC78C5" w:rsidP="00BC78C5">
      <w:pPr>
        <w:jc w:val="center"/>
        <w:rPr>
          <w:b/>
          <w:bCs/>
          <w:sz w:val="28"/>
          <w:szCs w:val="28"/>
        </w:rPr>
      </w:pPr>
      <w:r w:rsidRPr="00BC78C5">
        <w:rPr>
          <w:b/>
          <w:bCs/>
          <w:sz w:val="28"/>
          <w:szCs w:val="28"/>
        </w:rPr>
        <w:t>Российская Федерация</w:t>
      </w:r>
    </w:p>
    <w:p w:rsidR="00BC78C5" w:rsidRPr="00BC78C5" w:rsidRDefault="00BC78C5" w:rsidP="00BC78C5">
      <w:pPr>
        <w:jc w:val="center"/>
        <w:rPr>
          <w:b/>
          <w:bCs/>
          <w:sz w:val="28"/>
          <w:szCs w:val="28"/>
        </w:rPr>
      </w:pPr>
      <w:r w:rsidRPr="00BC78C5">
        <w:rPr>
          <w:b/>
          <w:bCs/>
          <w:sz w:val="28"/>
          <w:szCs w:val="28"/>
        </w:rPr>
        <w:t xml:space="preserve">Совет депутатов </w:t>
      </w:r>
    </w:p>
    <w:p w:rsidR="00BC78C5" w:rsidRPr="00BC78C5" w:rsidRDefault="00BC78C5" w:rsidP="00BC78C5">
      <w:pPr>
        <w:jc w:val="center"/>
        <w:rPr>
          <w:b/>
          <w:bCs/>
          <w:sz w:val="28"/>
          <w:szCs w:val="28"/>
        </w:rPr>
      </w:pPr>
      <w:r w:rsidRPr="00BC78C5">
        <w:rPr>
          <w:b/>
          <w:bCs/>
          <w:sz w:val="28"/>
          <w:szCs w:val="28"/>
        </w:rPr>
        <w:t>городского поселения поселок Старая Торопа</w:t>
      </w:r>
    </w:p>
    <w:p w:rsidR="00BC78C5" w:rsidRDefault="00BC78C5" w:rsidP="00BC78C5">
      <w:pPr>
        <w:jc w:val="center"/>
        <w:rPr>
          <w:b/>
          <w:bCs/>
          <w:sz w:val="28"/>
          <w:szCs w:val="28"/>
        </w:rPr>
      </w:pPr>
      <w:r w:rsidRPr="00BC78C5">
        <w:rPr>
          <w:b/>
          <w:bCs/>
          <w:sz w:val="28"/>
          <w:szCs w:val="28"/>
        </w:rPr>
        <w:t>Западнодвинского района Тверской области</w:t>
      </w:r>
    </w:p>
    <w:p w:rsidR="004F45BE" w:rsidRPr="00BC78C5" w:rsidRDefault="004F45BE" w:rsidP="00BC78C5">
      <w:pPr>
        <w:jc w:val="center"/>
        <w:rPr>
          <w:b/>
          <w:bCs/>
          <w:sz w:val="28"/>
          <w:szCs w:val="28"/>
        </w:rPr>
      </w:pPr>
      <w:r>
        <w:rPr>
          <w:b/>
          <w:bCs/>
          <w:sz w:val="28"/>
          <w:szCs w:val="28"/>
        </w:rPr>
        <w:t>Третий созыв</w:t>
      </w:r>
    </w:p>
    <w:p w:rsidR="00A40A86" w:rsidRPr="00BC78C5" w:rsidRDefault="00A40A86" w:rsidP="00A40A86">
      <w:pPr>
        <w:autoSpaceDE w:val="0"/>
        <w:autoSpaceDN w:val="0"/>
        <w:adjustRightInd w:val="0"/>
        <w:jc w:val="center"/>
        <w:rPr>
          <w:b/>
          <w:bCs/>
          <w:sz w:val="28"/>
          <w:szCs w:val="28"/>
        </w:rPr>
      </w:pPr>
    </w:p>
    <w:p w:rsidR="00A40A86" w:rsidRPr="00BC78C5" w:rsidRDefault="00A40A86" w:rsidP="00A40A86">
      <w:pPr>
        <w:autoSpaceDE w:val="0"/>
        <w:autoSpaceDN w:val="0"/>
        <w:adjustRightInd w:val="0"/>
        <w:rPr>
          <w:b/>
          <w:bCs/>
          <w:sz w:val="28"/>
          <w:szCs w:val="28"/>
        </w:rPr>
      </w:pPr>
    </w:p>
    <w:p w:rsidR="00A40A86" w:rsidRPr="00BC78C5" w:rsidRDefault="00A40A86" w:rsidP="00A40A86">
      <w:pPr>
        <w:autoSpaceDE w:val="0"/>
        <w:autoSpaceDN w:val="0"/>
        <w:adjustRightInd w:val="0"/>
        <w:jc w:val="center"/>
        <w:rPr>
          <w:b/>
          <w:bCs/>
          <w:sz w:val="28"/>
          <w:szCs w:val="28"/>
        </w:rPr>
      </w:pPr>
    </w:p>
    <w:p w:rsidR="00A40A86" w:rsidRPr="00BC78C5" w:rsidRDefault="00A40A86" w:rsidP="00A40A86">
      <w:pPr>
        <w:autoSpaceDE w:val="0"/>
        <w:autoSpaceDN w:val="0"/>
        <w:adjustRightInd w:val="0"/>
        <w:jc w:val="center"/>
        <w:rPr>
          <w:b/>
          <w:bCs/>
          <w:sz w:val="28"/>
          <w:szCs w:val="28"/>
        </w:rPr>
      </w:pPr>
      <w:r w:rsidRPr="00BC78C5">
        <w:rPr>
          <w:b/>
          <w:bCs/>
          <w:sz w:val="28"/>
          <w:szCs w:val="28"/>
        </w:rPr>
        <w:t>РЕШЕНИЕ</w:t>
      </w:r>
    </w:p>
    <w:p w:rsidR="00A40A86" w:rsidRPr="00BC78C5" w:rsidRDefault="00A40A86" w:rsidP="00A40A86">
      <w:pPr>
        <w:autoSpaceDE w:val="0"/>
        <w:autoSpaceDN w:val="0"/>
        <w:adjustRightInd w:val="0"/>
        <w:jc w:val="center"/>
        <w:rPr>
          <w:b/>
          <w:bCs/>
          <w:sz w:val="28"/>
          <w:szCs w:val="28"/>
        </w:rPr>
      </w:pPr>
    </w:p>
    <w:p w:rsidR="00A40A86" w:rsidRPr="00BC78C5" w:rsidRDefault="00A40A86" w:rsidP="00A40A86">
      <w:pPr>
        <w:autoSpaceDE w:val="0"/>
        <w:autoSpaceDN w:val="0"/>
        <w:adjustRightInd w:val="0"/>
        <w:rPr>
          <w:bCs/>
          <w:sz w:val="28"/>
          <w:szCs w:val="28"/>
        </w:rPr>
      </w:pPr>
      <w:r w:rsidRPr="00BC78C5">
        <w:rPr>
          <w:bCs/>
          <w:sz w:val="28"/>
          <w:szCs w:val="28"/>
        </w:rPr>
        <w:t>19 декабря 2</w:t>
      </w:r>
      <w:r w:rsidR="00BC78C5" w:rsidRPr="00BC78C5">
        <w:rPr>
          <w:bCs/>
          <w:sz w:val="28"/>
          <w:szCs w:val="28"/>
        </w:rPr>
        <w:t xml:space="preserve">016 года              </w:t>
      </w:r>
      <w:r w:rsidRPr="00BC78C5">
        <w:rPr>
          <w:bCs/>
          <w:sz w:val="28"/>
          <w:szCs w:val="28"/>
        </w:rPr>
        <w:t xml:space="preserve">    </w:t>
      </w:r>
      <w:proofErr w:type="spellStart"/>
      <w:r w:rsidR="00BC78C5" w:rsidRPr="00BC78C5">
        <w:rPr>
          <w:sz w:val="28"/>
          <w:szCs w:val="28"/>
        </w:rPr>
        <w:t>пгт</w:t>
      </w:r>
      <w:proofErr w:type="spellEnd"/>
      <w:r w:rsidR="00BC78C5" w:rsidRPr="00BC78C5">
        <w:rPr>
          <w:sz w:val="28"/>
          <w:szCs w:val="28"/>
        </w:rPr>
        <w:t xml:space="preserve"> Старая Торопа                        </w:t>
      </w:r>
      <w:r w:rsidR="00BC78C5" w:rsidRPr="00BC78C5">
        <w:rPr>
          <w:bCs/>
          <w:sz w:val="28"/>
          <w:szCs w:val="28"/>
        </w:rPr>
        <w:t>№ 58</w:t>
      </w:r>
      <w:r w:rsidR="00BC78C5" w:rsidRPr="00BC78C5">
        <w:rPr>
          <w:sz w:val="28"/>
          <w:szCs w:val="28"/>
        </w:rPr>
        <w:t xml:space="preserve">       </w:t>
      </w:r>
      <w:r w:rsidRPr="00BC78C5">
        <w:rPr>
          <w:bCs/>
          <w:sz w:val="28"/>
          <w:szCs w:val="28"/>
        </w:rPr>
        <w:t xml:space="preserve">                                                                      </w:t>
      </w:r>
    </w:p>
    <w:p w:rsidR="00A40A86" w:rsidRPr="00BC78C5" w:rsidRDefault="00A40A86" w:rsidP="00A40A86">
      <w:pPr>
        <w:autoSpaceDE w:val="0"/>
        <w:autoSpaceDN w:val="0"/>
        <w:adjustRightInd w:val="0"/>
        <w:jc w:val="both"/>
        <w:rPr>
          <w:sz w:val="28"/>
          <w:szCs w:val="28"/>
        </w:rPr>
      </w:pPr>
    </w:p>
    <w:p w:rsidR="00A40A86" w:rsidRPr="00BC78C5" w:rsidRDefault="00A40A86" w:rsidP="00A40A86">
      <w:pPr>
        <w:autoSpaceDE w:val="0"/>
        <w:autoSpaceDN w:val="0"/>
        <w:adjustRightInd w:val="0"/>
        <w:jc w:val="both"/>
        <w:rPr>
          <w:sz w:val="28"/>
          <w:szCs w:val="28"/>
        </w:rPr>
      </w:pPr>
    </w:p>
    <w:p w:rsidR="00A40A86" w:rsidRPr="00BC78C5" w:rsidRDefault="00A40A86" w:rsidP="00A40A86">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9336"/>
        <w:gridCol w:w="236"/>
      </w:tblGrid>
      <w:tr w:rsidR="00A40A86" w:rsidRPr="00BC78C5" w:rsidTr="00310A9B">
        <w:trPr>
          <w:trHeight w:val="1"/>
        </w:trPr>
        <w:tc>
          <w:tcPr>
            <w:tcW w:w="9336" w:type="dxa"/>
            <w:tcBorders>
              <w:top w:val="nil"/>
              <w:left w:val="nil"/>
              <w:bottom w:val="nil"/>
              <w:right w:val="nil"/>
            </w:tcBorders>
            <w:shd w:val="clear" w:color="000000" w:fill="FFFFFF"/>
          </w:tcPr>
          <w:p w:rsidR="000C45D8" w:rsidRDefault="00A40A86" w:rsidP="00310A9B">
            <w:pPr>
              <w:autoSpaceDE w:val="0"/>
              <w:autoSpaceDN w:val="0"/>
              <w:adjustRightInd w:val="0"/>
              <w:ind w:right="-5"/>
              <w:jc w:val="both"/>
              <w:rPr>
                <w:bCs/>
                <w:sz w:val="28"/>
                <w:szCs w:val="28"/>
              </w:rPr>
            </w:pPr>
            <w:r w:rsidRPr="00BC78C5">
              <w:rPr>
                <w:bCs/>
                <w:sz w:val="28"/>
                <w:szCs w:val="28"/>
              </w:rPr>
              <w:t>О рассмотрении «Коллективного ответа на извещение</w:t>
            </w:r>
          </w:p>
          <w:p w:rsidR="000C45D8" w:rsidRDefault="00A40A86" w:rsidP="00310A9B">
            <w:pPr>
              <w:autoSpaceDE w:val="0"/>
              <w:autoSpaceDN w:val="0"/>
              <w:adjustRightInd w:val="0"/>
              <w:ind w:right="-5"/>
              <w:jc w:val="both"/>
              <w:rPr>
                <w:bCs/>
                <w:sz w:val="28"/>
                <w:szCs w:val="28"/>
              </w:rPr>
            </w:pPr>
            <w:r w:rsidRPr="00BC78C5">
              <w:rPr>
                <w:bCs/>
                <w:sz w:val="28"/>
                <w:szCs w:val="28"/>
              </w:rPr>
              <w:t xml:space="preserve">о заседании конкурсной комиссии» от членов </w:t>
            </w:r>
          </w:p>
          <w:p w:rsidR="000C45D8" w:rsidRDefault="00A40A86" w:rsidP="00310A9B">
            <w:pPr>
              <w:autoSpaceDE w:val="0"/>
              <w:autoSpaceDN w:val="0"/>
              <w:adjustRightInd w:val="0"/>
              <w:ind w:right="-5"/>
              <w:jc w:val="both"/>
              <w:rPr>
                <w:bCs/>
                <w:sz w:val="28"/>
                <w:szCs w:val="28"/>
              </w:rPr>
            </w:pPr>
            <w:r w:rsidRPr="00BC78C5">
              <w:rPr>
                <w:bCs/>
                <w:sz w:val="28"/>
                <w:szCs w:val="28"/>
              </w:rPr>
              <w:t xml:space="preserve">конкурсной комиссии Голубевой О.А, </w:t>
            </w:r>
            <w:proofErr w:type="spellStart"/>
            <w:r w:rsidRPr="00BC78C5">
              <w:rPr>
                <w:bCs/>
                <w:sz w:val="28"/>
                <w:szCs w:val="28"/>
              </w:rPr>
              <w:t>Гришачкиной</w:t>
            </w:r>
            <w:proofErr w:type="spellEnd"/>
            <w:r w:rsidRPr="00BC78C5">
              <w:rPr>
                <w:bCs/>
                <w:sz w:val="28"/>
                <w:szCs w:val="28"/>
              </w:rPr>
              <w:t xml:space="preserve"> Я.А.,</w:t>
            </w:r>
          </w:p>
          <w:p w:rsidR="00A40A86" w:rsidRPr="00BC78C5" w:rsidRDefault="00A40A86" w:rsidP="00310A9B">
            <w:pPr>
              <w:autoSpaceDE w:val="0"/>
              <w:autoSpaceDN w:val="0"/>
              <w:adjustRightInd w:val="0"/>
              <w:ind w:right="-5"/>
              <w:jc w:val="both"/>
              <w:rPr>
                <w:bCs/>
                <w:sz w:val="28"/>
                <w:szCs w:val="28"/>
              </w:rPr>
            </w:pPr>
            <w:r w:rsidRPr="00BC78C5">
              <w:rPr>
                <w:bCs/>
                <w:sz w:val="28"/>
                <w:szCs w:val="28"/>
              </w:rPr>
              <w:t>Степанова А.Е.,  Николаева С.В. от 13 декабря 2016 года.</w:t>
            </w:r>
          </w:p>
          <w:p w:rsidR="00A40A86" w:rsidRPr="00BC78C5" w:rsidRDefault="00A40A86" w:rsidP="00310A9B">
            <w:pPr>
              <w:autoSpaceDE w:val="0"/>
              <w:autoSpaceDN w:val="0"/>
              <w:adjustRightInd w:val="0"/>
              <w:ind w:right="-5"/>
              <w:jc w:val="both"/>
              <w:rPr>
                <w:sz w:val="28"/>
                <w:szCs w:val="28"/>
              </w:rPr>
            </w:pPr>
          </w:p>
        </w:tc>
        <w:tc>
          <w:tcPr>
            <w:tcW w:w="235" w:type="dxa"/>
            <w:tcBorders>
              <w:top w:val="nil"/>
              <w:left w:val="nil"/>
              <w:bottom w:val="nil"/>
              <w:right w:val="nil"/>
            </w:tcBorders>
            <w:shd w:val="clear" w:color="000000" w:fill="FFFFFF"/>
          </w:tcPr>
          <w:p w:rsidR="00A40A86" w:rsidRPr="00BC78C5" w:rsidRDefault="00A40A86" w:rsidP="00310A9B">
            <w:pPr>
              <w:autoSpaceDE w:val="0"/>
              <w:autoSpaceDN w:val="0"/>
              <w:adjustRightInd w:val="0"/>
              <w:ind w:right="-5"/>
              <w:jc w:val="both"/>
              <w:rPr>
                <w:sz w:val="28"/>
                <w:szCs w:val="28"/>
              </w:rPr>
            </w:pPr>
          </w:p>
        </w:tc>
      </w:tr>
    </w:tbl>
    <w:p w:rsidR="00A40A86" w:rsidRPr="00BC78C5" w:rsidRDefault="00A40A86" w:rsidP="00A40A86">
      <w:pPr>
        <w:widowControl w:val="0"/>
        <w:autoSpaceDE w:val="0"/>
        <w:autoSpaceDN w:val="0"/>
        <w:adjustRightInd w:val="0"/>
        <w:jc w:val="both"/>
        <w:rPr>
          <w:sz w:val="28"/>
          <w:szCs w:val="28"/>
        </w:rPr>
      </w:pPr>
      <w:proofErr w:type="gramStart"/>
      <w:r w:rsidRPr="00BC78C5">
        <w:rPr>
          <w:sz w:val="28"/>
          <w:szCs w:val="28"/>
        </w:rPr>
        <w:t xml:space="preserve">13 декабря 2016 года в 12 часов 48 минут, в администрацию городского поселения поселок Старая Торопа  Западнодвинского района Тверской области поступил по факсимильной связи,  «Коллективный ответ на извещение о заседании конкурсной комиссии» от членов конкурсной комиссии Голубевой О.А, </w:t>
      </w:r>
      <w:proofErr w:type="spellStart"/>
      <w:r w:rsidRPr="00BC78C5">
        <w:rPr>
          <w:sz w:val="28"/>
          <w:szCs w:val="28"/>
        </w:rPr>
        <w:t>Гришачкиной</w:t>
      </w:r>
      <w:proofErr w:type="spellEnd"/>
      <w:r w:rsidRPr="00BC78C5">
        <w:rPr>
          <w:sz w:val="28"/>
          <w:szCs w:val="28"/>
        </w:rPr>
        <w:t xml:space="preserve"> Я.А., Степанова А.Е.,  Николаева С.В. назначенных  распоряжением администрации Западнодвинского района Тверской области  от 05.12.2016 года  №223 «О</w:t>
      </w:r>
      <w:proofErr w:type="gramEnd"/>
      <w:r w:rsidRPr="00BC78C5">
        <w:rPr>
          <w:sz w:val="28"/>
          <w:szCs w:val="28"/>
        </w:rPr>
        <w:t xml:space="preserve"> назначении членов конкурсной комиссии по проведению конкурса на замещение </w:t>
      </w:r>
      <w:proofErr w:type="gramStart"/>
      <w:r w:rsidRPr="00BC78C5">
        <w:rPr>
          <w:sz w:val="28"/>
          <w:szCs w:val="28"/>
        </w:rPr>
        <w:t>должности муниципальной службы главы администрации  городского поселения</w:t>
      </w:r>
      <w:proofErr w:type="gramEnd"/>
      <w:r w:rsidRPr="00BC78C5">
        <w:rPr>
          <w:sz w:val="28"/>
          <w:szCs w:val="28"/>
        </w:rPr>
        <w:t xml:space="preserve"> поселок Старая Торопа </w:t>
      </w:r>
      <w:proofErr w:type="gramStart"/>
      <w:r w:rsidRPr="00BC78C5">
        <w:rPr>
          <w:sz w:val="28"/>
          <w:szCs w:val="28"/>
        </w:rPr>
        <w:t>Западнодвинского района Тверской области»  и утвержденных в составе конкурсной комиссии на основании решения Совета депутатов городского поселения поселок Старая Торопа  от 06 декабря  2016 г. №54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замещение должности главы администрации  городского поселения поселок</w:t>
      </w:r>
      <w:proofErr w:type="gramEnd"/>
      <w:r w:rsidRPr="00BC78C5">
        <w:rPr>
          <w:sz w:val="28"/>
          <w:szCs w:val="28"/>
        </w:rPr>
        <w:t xml:space="preserve"> Старая Торопа Западнодвинского района Тверской области» о невозможности  участия в первом заседании конкурсной комиссии.</w:t>
      </w:r>
      <w:r w:rsidRPr="00BC78C5">
        <w:rPr>
          <w:b/>
          <w:bCs/>
          <w:sz w:val="28"/>
          <w:szCs w:val="28"/>
        </w:rPr>
        <w:t xml:space="preserve">  </w:t>
      </w:r>
      <w:r w:rsidRPr="00BC78C5">
        <w:rPr>
          <w:sz w:val="28"/>
          <w:szCs w:val="28"/>
        </w:rPr>
        <w:t xml:space="preserve"> </w:t>
      </w:r>
    </w:p>
    <w:p w:rsidR="000C45D8" w:rsidRDefault="00A40A86" w:rsidP="000C45D8">
      <w:pPr>
        <w:widowControl w:val="0"/>
        <w:autoSpaceDE w:val="0"/>
        <w:autoSpaceDN w:val="0"/>
        <w:adjustRightInd w:val="0"/>
        <w:jc w:val="both"/>
        <w:rPr>
          <w:b/>
          <w:bCs/>
          <w:sz w:val="28"/>
          <w:szCs w:val="28"/>
        </w:rPr>
      </w:pPr>
      <w:r w:rsidRPr="00BC78C5">
        <w:rPr>
          <w:sz w:val="28"/>
          <w:szCs w:val="28"/>
        </w:rPr>
        <w:t xml:space="preserve">       Рассмотрев «Коллективный ответ на извещение о заседании конкурсной комиссии» от членов конкурсной комиссии Голубевой О.А, </w:t>
      </w:r>
      <w:proofErr w:type="spellStart"/>
      <w:r w:rsidRPr="00BC78C5">
        <w:rPr>
          <w:sz w:val="28"/>
          <w:szCs w:val="28"/>
        </w:rPr>
        <w:t>Гришачкиной</w:t>
      </w:r>
      <w:proofErr w:type="spellEnd"/>
      <w:r w:rsidRPr="00BC78C5">
        <w:rPr>
          <w:sz w:val="28"/>
          <w:szCs w:val="28"/>
        </w:rPr>
        <w:t xml:space="preserve"> Я.А., Степанова А.Е.,  Николаева С.В. Совет депутатов городского поселения </w:t>
      </w:r>
      <w:r w:rsidRPr="00BC78C5">
        <w:rPr>
          <w:b/>
          <w:sz w:val="28"/>
          <w:szCs w:val="28"/>
        </w:rPr>
        <w:t>установил:</w:t>
      </w:r>
    </w:p>
    <w:p w:rsidR="000C45D8" w:rsidRDefault="000C45D8" w:rsidP="000C45D8">
      <w:pPr>
        <w:widowControl w:val="0"/>
        <w:autoSpaceDE w:val="0"/>
        <w:autoSpaceDN w:val="0"/>
        <w:adjustRightInd w:val="0"/>
        <w:jc w:val="both"/>
        <w:rPr>
          <w:b/>
          <w:bCs/>
          <w:sz w:val="28"/>
          <w:szCs w:val="28"/>
        </w:rPr>
      </w:pPr>
    </w:p>
    <w:p w:rsidR="00A40A86" w:rsidRPr="000C45D8" w:rsidRDefault="000C45D8" w:rsidP="000C45D8">
      <w:pPr>
        <w:widowControl w:val="0"/>
        <w:autoSpaceDE w:val="0"/>
        <w:autoSpaceDN w:val="0"/>
        <w:adjustRightInd w:val="0"/>
        <w:jc w:val="both"/>
        <w:rPr>
          <w:b/>
          <w:bCs/>
          <w:sz w:val="28"/>
          <w:szCs w:val="28"/>
        </w:rPr>
      </w:pPr>
      <w:r>
        <w:rPr>
          <w:b/>
          <w:bCs/>
          <w:sz w:val="28"/>
          <w:szCs w:val="28"/>
        </w:rPr>
        <w:t xml:space="preserve">          </w:t>
      </w:r>
      <w:r w:rsidR="00A40A86" w:rsidRPr="00BC78C5">
        <w:rPr>
          <w:sz w:val="28"/>
          <w:szCs w:val="28"/>
        </w:rPr>
        <w:t xml:space="preserve">- в  «Коллективном ответе на извещение о заседании конкурсной комиссии»  четко  обозначен отказ  </w:t>
      </w:r>
      <w:proofErr w:type="gramStart"/>
      <w:r w:rsidR="00A40A86" w:rsidRPr="00BC78C5">
        <w:rPr>
          <w:sz w:val="28"/>
          <w:szCs w:val="28"/>
        </w:rPr>
        <w:t>участвовать</w:t>
      </w:r>
      <w:proofErr w:type="gramEnd"/>
      <w:r w:rsidR="00A40A86" w:rsidRPr="00BC78C5">
        <w:rPr>
          <w:sz w:val="28"/>
          <w:szCs w:val="28"/>
        </w:rPr>
        <w:t xml:space="preserve"> в первом заседании  Конкурсной комиссии.</w:t>
      </w:r>
    </w:p>
    <w:p w:rsidR="00A40A86" w:rsidRPr="00BC78C5" w:rsidRDefault="00A40A86" w:rsidP="00A40A86">
      <w:pPr>
        <w:keepNext/>
        <w:autoSpaceDE w:val="0"/>
        <w:autoSpaceDN w:val="0"/>
        <w:adjustRightInd w:val="0"/>
        <w:spacing w:before="240" w:after="60"/>
        <w:ind w:firstLine="708"/>
        <w:jc w:val="both"/>
        <w:rPr>
          <w:sz w:val="28"/>
          <w:szCs w:val="28"/>
        </w:rPr>
      </w:pPr>
      <w:r w:rsidRPr="00BC78C5">
        <w:rPr>
          <w:sz w:val="28"/>
          <w:szCs w:val="28"/>
        </w:rPr>
        <w:lastRenderedPageBreak/>
        <w:t xml:space="preserve">-  на основании п.5.4.  Положения о конкурсной комиссии по проведению конкурса на замещение должности главы администрации  городского поселения поселок Старая Торопа, члены конкурсной комиссии обязаны лично присутствовать на всех заседаниях конкурсной комиссии. О невозможности присутствовать на заседании конкурсной комиссии член конкурсной комиссии заблаговременно информирует председателя конкурсной комиссии. Данное требование  распространяется  </w:t>
      </w:r>
      <w:bookmarkStart w:id="0" w:name="_GoBack"/>
      <w:bookmarkEnd w:id="0"/>
      <w:r w:rsidRPr="00BC78C5">
        <w:rPr>
          <w:sz w:val="28"/>
          <w:szCs w:val="28"/>
        </w:rPr>
        <w:t>на  возникшие обстоятельства  непреодолимой силы – болезнь, отсутствие по причине командировки и т.п. В данном конкретном случае, действия членов конкурсной комиссии направлены на  организованный срыв  первого заседания.</w:t>
      </w:r>
    </w:p>
    <w:p w:rsidR="004F45BE" w:rsidRDefault="00A40A86" w:rsidP="004F45BE">
      <w:pPr>
        <w:jc w:val="both"/>
        <w:rPr>
          <w:sz w:val="28"/>
          <w:szCs w:val="28"/>
        </w:rPr>
      </w:pPr>
      <w:r w:rsidRPr="00BC78C5">
        <w:rPr>
          <w:sz w:val="28"/>
          <w:szCs w:val="28"/>
        </w:rPr>
        <w:t xml:space="preserve">    -  на основании </w:t>
      </w:r>
      <w:proofErr w:type="spellStart"/>
      <w:r w:rsidRPr="00BC78C5">
        <w:rPr>
          <w:sz w:val="28"/>
          <w:szCs w:val="28"/>
        </w:rPr>
        <w:t>п.п</w:t>
      </w:r>
      <w:proofErr w:type="spellEnd"/>
      <w:r w:rsidRPr="00BC78C5">
        <w:rPr>
          <w:sz w:val="28"/>
          <w:szCs w:val="28"/>
        </w:rPr>
        <w:t xml:space="preserve">. 4.10, 5.3 «Положения о конкурсной комиссии по проведению конкурса на замещение должности главы администрации   городского поселения поселок Старая Торопа» член конкурсной комиссии, не согласный с ее решением, вправе изложить свое особое мнение в письменном виде, а также обжаловать действия (бездействие) конкурсной комиссии в судебном порядке. Следовательно,  члены конкурсной комиссии Голубева О.А, </w:t>
      </w:r>
      <w:proofErr w:type="spellStart"/>
      <w:r w:rsidRPr="00BC78C5">
        <w:rPr>
          <w:sz w:val="28"/>
          <w:szCs w:val="28"/>
        </w:rPr>
        <w:t>Гришачкина</w:t>
      </w:r>
      <w:proofErr w:type="spellEnd"/>
      <w:r w:rsidRPr="00BC78C5">
        <w:rPr>
          <w:sz w:val="28"/>
          <w:szCs w:val="28"/>
        </w:rPr>
        <w:t xml:space="preserve"> Я.А., Степанов А.Е.,  Николаев С.В. в ходе  первого заседания конкурсной комиссии  13 декабря 2016 года могли   на законных основаниях использовать  это право и получить аргументированные ответы до рассмотрения и  принятия  решений, включенных в повестку дня, конкурсной комиссией.</w:t>
      </w:r>
    </w:p>
    <w:p w:rsidR="004F45BE" w:rsidRDefault="004F45BE" w:rsidP="004F45BE">
      <w:pPr>
        <w:jc w:val="both"/>
        <w:rPr>
          <w:sz w:val="28"/>
          <w:szCs w:val="28"/>
        </w:rPr>
      </w:pPr>
      <w:r>
        <w:rPr>
          <w:sz w:val="28"/>
          <w:szCs w:val="28"/>
        </w:rPr>
        <w:t xml:space="preserve">      </w:t>
      </w:r>
      <w:r w:rsidR="00A40A86" w:rsidRPr="00BC78C5">
        <w:rPr>
          <w:sz w:val="28"/>
          <w:szCs w:val="28"/>
        </w:rPr>
        <w:t xml:space="preserve">- </w:t>
      </w:r>
      <w:proofErr w:type="gramStart"/>
      <w:r w:rsidR="00A40A86" w:rsidRPr="00BC78C5">
        <w:rPr>
          <w:sz w:val="28"/>
          <w:szCs w:val="28"/>
        </w:rPr>
        <w:t>тексте</w:t>
      </w:r>
      <w:proofErr w:type="gramEnd"/>
      <w:r w:rsidR="00A40A86" w:rsidRPr="00BC78C5">
        <w:rPr>
          <w:sz w:val="28"/>
          <w:szCs w:val="28"/>
        </w:rPr>
        <w:t xml:space="preserve"> «Коллективного ответа»  заявлено, что в решении от 06 декабря 2016 года №54 не указан статус председателя комиссии у главы городского поселения Горского С.И.  Данное решение утверждает состав конкурсной комиссии, а не распределение обязанностей среди членов конкурсной комиссии. Обязанность председательствовать возложена на главу городского поселения поселок Старая Торопа Западнодвинского района Тверской области на основании п.4.3. «Положения о конкурсной комиссии по проведению конкурса на замещение должности главы администрации   городского поселения поселок Старая Торопа» утвержденного Решением Совета депутатов городского поселения поселок Старая Торопа от 01 декабря 2016 года №48.</w:t>
      </w:r>
    </w:p>
    <w:p w:rsidR="004F45BE" w:rsidRDefault="004F45BE" w:rsidP="004F45BE">
      <w:pPr>
        <w:jc w:val="both"/>
        <w:rPr>
          <w:sz w:val="28"/>
          <w:szCs w:val="28"/>
        </w:rPr>
      </w:pPr>
    </w:p>
    <w:p w:rsidR="00A40A86" w:rsidRPr="00BC78C5" w:rsidRDefault="004F45BE" w:rsidP="004F45BE">
      <w:pPr>
        <w:jc w:val="both"/>
        <w:rPr>
          <w:sz w:val="28"/>
          <w:szCs w:val="28"/>
        </w:rPr>
      </w:pPr>
      <w:r>
        <w:rPr>
          <w:sz w:val="28"/>
          <w:szCs w:val="28"/>
        </w:rPr>
        <w:t xml:space="preserve">     </w:t>
      </w:r>
      <w:r w:rsidR="00A40A86" w:rsidRPr="00BC78C5">
        <w:rPr>
          <w:sz w:val="28"/>
          <w:szCs w:val="28"/>
        </w:rPr>
        <w:t>- на основании  п.п.4.1. 4.2. «Положения о конкурсной комиссии по проведению конкурса на замещение должности главы администрации   городского поселения поселок Старая Торопа»  основной формой работы конкурсной комиссии является заседание, деятельность конкурсной комиссии осуществляется коллегиально,  лишь подтверждает, что комиссия должна работать в полном утвержденном составе.  Отказ присутствовать на заседании комиссии, выраженный в «Коллективном ответе на извещение о заседании конкурсной комиссии», нарушает принцип коллегиальности, а также прямым образом лишает права остальных членов участвовать в работе комиссии.</w:t>
      </w:r>
    </w:p>
    <w:p w:rsidR="00A40A86" w:rsidRPr="00BC78C5" w:rsidRDefault="00A40A86" w:rsidP="00A40A86">
      <w:pPr>
        <w:keepNext/>
        <w:autoSpaceDE w:val="0"/>
        <w:autoSpaceDN w:val="0"/>
        <w:adjustRightInd w:val="0"/>
        <w:spacing w:before="240" w:after="60"/>
        <w:ind w:firstLine="708"/>
        <w:jc w:val="both"/>
        <w:rPr>
          <w:sz w:val="28"/>
          <w:szCs w:val="28"/>
        </w:rPr>
      </w:pPr>
      <w:r w:rsidRPr="00BC78C5">
        <w:rPr>
          <w:sz w:val="28"/>
          <w:szCs w:val="28"/>
        </w:rPr>
        <w:t xml:space="preserve">- на  основании п.5.  ст.37 Федерального закона от 06.10.2003 № 131-Ф3 «Об общих принципах организации местного самоуправления в Российской Федерации» порядок проведения конкурса на замещение должности главы </w:t>
      </w:r>
      <w:r w:rsidRPr="00BC78C5">
        <w:rPr>
          <w:sz w:val="28"/>
          <w:szCs w:val="28"/>
        </w:rPr>
        <w:lastRenderedPageBreak/>
        <w:t xml:space="preserve">местной администрации устанавливается представительным органом муниципального образования и регламентирует равное количество членов конкурсной комиссии назначенных уполномоченными органами.  </w:t>
      </w:r>
      <w:proofErr w:type="gramStart"/>
      <w:r w:rsidRPr="00BC78C5">
        <w:rPr>
          <w:sz w:val="28"/>
          <w:szCs w:val="28"/>
        </w:rPr>
        <w:t>Поэтому  Совет депутатов городского поселения поселок Старая Торопа в целях  недопущения срыва  установленных и утвержденных сроков, привязанных  к конкретным датам решениями Совета депутатов городского поселения поселок Старая Торопа  от 01 декабря  2016 г. №48, от 01 декабря  2016 г. №49, от 06 декабря 2016 года №54, счел возможным возложить обязанность председателя конкурсной комиссии на главу городского поселения поселок Старая Торопа</w:t>
      </w:r>
      <w:proofErr w:type="gramEnd"/>
      <w:r w:rsidRPr="00BC78C5">
        <w:rPr>
          <w:sz w:val="28"/>
          <w:szCs w:val="28"/>
        </w:rPr>
        <w:t xml:space="preserve">. Эта необходимость вызвана коллизией действующего законодательства и вероятной невозможностью </w:t>
      </w:r>
      <w:proofErr w:type="gramStart"/>
      <w:r w:rsidRPr="00BC78C5">
        <w:rPr>
          <w:sz w:val="28"/>
          <w:szCs w:val="28"/>
        </w:rPr>
        <w:t>разрешить</w:t>
      </w:r>
      <w:proofErr w:type="gramEnd"/>
      <w:r w:rsidRPr="00BC78C5">
        <w:rPr>
          <w:sz w:val="28"/>
          <w:szCs w:val="28"/>
        </w:rPr>
        <w:t xml:space="preserve"> ситуацию путем выбора  председателя голосованием при равном количестве членов, назначенных  разными уполномоченными органами. </w:t>
      </w:r>
    </w:p>
    <w:p w:rsidR="00A40A86" w:rsidRPr="00BC78C5" w:rsidRDefault="00A40A86" w:rsidP="00A40A86">
      <w:pPr>
        <w:keepNext/>
        <w:autoSpaceDE w:val="0"/>
        <w:autoSpaceDN w:val="0"/>
        <w:adjustRightInd w:val="0"/>
        <w:spacing w:before="240" w:after="60"/>
        <w:ind w:firstLine="708"/>
        <w:jc w:val="both"/>
        <w:rPr>
          <w:sz w:val="28"/>
          <w:szCs w:val="28"/>
        </w:rPr>
      </w:pPr>
      <w:r w:rsidRPr="00BC78C5">
        <w:rPr>
          <w:sz w:val="28"/>
          <w:szCs w:val="28"/>
        </w:rPr>
        <w:t xml:space="preserve">- в «Коллективном ответе на извещение о заседании конкурсной комиссии» от членов конкурсной комиссии Голубевой О.А, </w:t>
      </w:r>
      <w:proofErr w:type="spellStart"/>
      <w:r w:rsidRPr="00BC78C5">
        <w:rPr>
          <w:sz w:val="28"/>
          <w:szCs w:val="28"/>
        </w:rPr>
        <w:t>Гришачкиной</w:t>
      </w:r>
      <w:proofErr w:type="spellEnd"/>
      <w:r w:rsidRPr="00BC78C5">
        <w:rPr>
          <w:sz w:val="28"/>
          <w:szCs w:val="28"/>
        </w:rPr>
        <w:t xml:space="preserve"> Я.А., Степанова А.Е.,  Николаева С.В.  указывается на конфликт интересов между членами конкурсной комиссии.</w:t>
      </w:r>
    </w:p>
    <w:p w:rsidR="00A40A86" w:rsidRPr="00BC78C5" w:rsidRDefault="00A40A86" w:rsidP="00A40A86">
      <w:pPr>
        <w:keepNext/>
        <w:autoSpaceDE w:val="0"/>
        <w:autoSpaceDN w:val="0"/>
        <w:adjustRightInd w:val="0"/>
        <w:spacing w:before="240" w:after="60"/>
        <w:jc w:val="both"/>
        <w:rPr>
          <w:sz w:val="28"/>
          <w:szCs w:val="28"/>
        </w:rPr>
      </w:pPr>
      <w:r w:rsidRPr="00BC78C5">
        <w:rPr>
          <w:sz w:val="28"/>
          <w:szCs w:val="28"/>
        </w:rPr>
        <w:t>Определение «конфликт интересов» трактуется в Статье 10 Федерального закона от 25.12.2008 N 273-ФЗ "О противодействии коррупции" как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0A86" w:rsidRPr="00BC78C5" w:rsidRDefault="00A40A86" w:rsidP="00A40A86">
      <w:pPr>
        <w:keepNext/>
        <w:autoSpaceDE w:val="0"/>
        <w:autoSpaceDN w:val="0"/>
        <w:adjustRightInd w:val="0"/>
        <w:spacing w:before="240" w:after="60"/>
        <w:ind w:firstLine="708"/>
        <w:jc w:val="both"/>
        <w:rPr>
          <w:sz w:val="28"/>
          <w:szCs w:val="28"/>
        </w:rPr>
      </w:pPr>
      <w:proofErr w:type="gramStart"/>
      <w:r w:rsidRPr="00BC78C5">
        <w:rPr>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w:t>
      </w:r>
      <w:proofErr w:type="gramEnd"/>
      <w:r w:rsidRPr="00BC78C5">
        <w:rPr>
          <w:sz w:val="28"/>
          <w:szCs w:val="28"/>
        </w:rPr>
        <w:t xml:space="preserve">, </w:t>
      </w:r>
      <w:proofErr w:type="gramStart"/>
      <w:r w:rsidRPr="00BC78C5">
        <w:rPr>
          <w:sz w:val="28"/>
          <w:szCs w:val="28"/>
        </w:rPr>
        <w:t>состоящие</w:t>
      </w:r>
      <w:proofErr w:type="gramEnd"/>
      <w:r w:rsidRPr="00BC78C5">
        <w:rPr>
          <w:sz w:val="28"/>
          <w:szCs w:val="28"/>
        </w:rPr>
        <w:t xml:space="preserve"> с ним в близком родстве или свойстве, связаны имущественными, корпоративными или иными близкими отношениями. Данная ситуация не попадает под определение «конфликт интересов». Потому что  в сложившейся   ситуации Горский С.И. не претендует на  участие в конкурсе, так как является  депутатом, главой поселения и членом конкурсной комиссии. Эти полномочия не позволяют ему участвовать в конкурсе. Результатом работы комиссии является определение кандидатов на должность главы администрации. Заявлений от кандидатов об участии в конкурсе  на 13 декабря 2016 года и текущий момент не представлено, </w:t>
      </w:r>
      <w:proofErr w:type="gramStart"/>
      <w:r w:rsidRPr="00BC78C5">
        <w:rPr>
          <w:sz w:val="28"/>
          <w:szCs w:val="28"/>
        </w:rPr>
        <w:t>следовательно</w:t>
      </w:r>
      <w:proofErr w:type="gramEnd"/>
      <w:r w:rsidRPr="00BC78C5">
        <w:rPr>
          <w:sz w:val="28"/>
          <w:szCs w:val="28"/>
        </w:rPr>
        <w:t xml:space="preserve">  возможность влияния на надлежащее, объективное и беспристрастное исполнение обязанностей председателя конкурсной  комиссии в целях личной заинтересованности  безосновательно.</w:t>
      </w:r>
    </w:p>
    <w:p w:rsidR="00A40A86" w:rsidRPr="00BC78C5" w:rsidRDefault="00A40A86" w:rsidP="00A40A86">
      <w:pPr>
        <w:keepNext/>
        <w:autoSpaceDE w:val="0"/>
        <w:autoSpaceDN w:val="0"/>
        <w:adjustRightInd w:val="0"/>
        <w:spacing w:before="240" w:after="60"/>
        <w:ind w:firstLine="708"/>
        <w:jc w:val="both"/>
        <w:rPr>
          <w:sz w:val="28"/>
          <w:szCs w:val="28"/>
        </w:rPr>
      </w:pPr>
      <w:r w:rsidRPr="00BC78C5">
        <w:rPr>
          <w:sz w:val="28"/>
          <w:szCs w:val="28"/>
        </w:rPr>
        <w:lastRenderedPageBreak/>
        <w:t xml:space="preserve">- члены конкурсной комиссии, не </w:t>
      </w:r>
      <w:proofErr w:type="gramStart"/>
      <w:r w:rsidRPr="00BC78C5">
        <w:rPr>
          <w:sz w:val="28"/>
          <w:szCs w:val="28"/>
        </w:rPr>
        <w:t>компетентны</w:t>
      </w:r>
      <w:proofErr w:type="gramEnd"/>
      <w:r w:rsidRPr="00BC78C5">
        <w:rPr>
          <w:sz w:val="28"/>
          <w:szCs w:val="28"/>
        </w:rPr>
        <w:t xml:space="preserve"> давать заключения по правовой оценке нормативно-правовых документов, утверждённых Советом депутатов городского поселения поселок Старая Торопа, считать их не законными и на этом основании, отказываться принимать участие в заседаниях комиссии.</w:t>
      </w:r>
    </w:p>
    <w:p w:rsidR="00A40A86" w:rsidRPr="00BC78C5" w:rsidRDefault="00A40A86" w:rsidP="00A40A86">
      <w:pPr>
        <w:jc w:val="both"/>
        <w:rPr>
          <w:sz w:val="28"/>
          <w:szCs w:val="28"/>
        </w:rPr>
      </w:pPr>
      <w:r w:rsidRPr="00BC78C5">
        <w:rPr>
          <w:sz w:val="28"/>
          <w:szCs w:val="28"/>
        </w:rPr>
        <w:t xml:space="preserve">        -    на основании п.1.3. «Положения о конкурсной комиссии по проведению конкурса на замещение должности главы администрации   городского поселения поселок Старая Торопа»  Комиссия ответственна перед Советом депутатов городского поселения поселок Старая Торопа и подотчетна ему.</w:t>
      </w:r>
    </w:p>
    <w:p w:rsidR="00A40A86" w:rsidRPr="00BC78C5" w:rsidRDefault="00A40A86" w:rsidP="00A40A86">
      <w:pPr>
        <w:jc w:val="both"/>
        <w:rPr>
          <w:sz w:val="28"/>
          <w:szCs w:val="28"/>
        </w:rPr>
      </w:pPr>
    </w:p>
    <w:p w:rsidR="00A40A86" w:rsidRPr="00BC78C5" w:rsidRDefault="00A40A86" w:rsidP="00A40A86">
      <w:pPr>
        <w:jc w:val="both"/>
        <w:rPr>
          <w:sz w:val="28"/>
          <w:szCs w:val="28"/>
        </w:rPr>
      </w:pPr>
      <w:r w:rsidRPr="00BC78C5">
        <w:rPr>
          <w:sz w:val="28"/>
          <w:szCs w:val="28"/>
        </w:rPr>
        <w:t xml:space="preserve">         </w:t>
      </w:r>
      <w:proofErr w:type="gramStart"/>
      <w:r w:rsidRPr="00BC78C5">
        <w:rPr>
          <w:sz w:val="28"/>
          <w:szCs w:val="28"/>
        </w:rPr>
        <w:t>- Положение о конкурсной комиссии по проведению конкурса на замещение должности главы администрации   городского поселения поселок Старая Торопа вступило в законную силу в момент  официального размещения на сайте Совета депутатов городского поселения поселок Старая Торопа  и обнародования, на сегодняшний день ни каких официальных документов из компетентных органов о нарушении действующего законодательства  в частях указанный в «Коллективном ответе на извещение о заседании</w:t>
      </w:r>
      <w:proofErr w:type="gramEnd"/>
      <w:r w:rsidRPr="00BC78C5">
        <w:rPr>
          <w:sz w:val="28"/>
          <w:szCs w:val="28"/>
        </w:rPr>
        <w:t xml:space="preserve"> конкурсной комиссии»  в Совет депутатов не поступило, </w:t>
      </w:r>
      <w:proofErr w:type="gramStart"/>
      <w:r w:rsidRPr="00BC78C5">
        <w:rPr>
          <w:sz w:val="28"/>
          <w:szCs w:val="28"/>
        </w:rPr>
        <w:t>следовательно</w:t>
      </w:r>
      <w:proofErr w:type="gramEnd"/>
      <w:r w:rsidRPr="00BC78C5">
        <w:rPr>
          <w:sz w:val="28"/>
          <w:szCs w:val="28"/>
        </w:rPr>
        <w:t xml:space="preserve">  оснований считать его не отвечающим требованиям  действующего законодательства нет.</w:t>
      </w:r>
    </w:p>
    <w:p w:rsidR="00A40A86" w:rsidRPr="00BC78C5" w:rsidRDefault="00A40A86" w:rsidP="00A40A86">
      <w:pPr>
        <w:keepNext/>
        <w:autoSpaceDE w:val="0"/>
        <w:autoSpaceDN w:val="0"/>
        <w:adjustRightInd w:val="0"/>
        <w:spacing w:before="240" w:after="60"/>
        <w:ind w:firstLine="708"/>
        <w:jc w:val="both"/>
        <w:rPr>
          <w:sz w:val="28"/>
          <w:szCs w:val="28"/>
        </w:rPr>
      </w:pPr>
      <w:proofErr w:type="gramStart"/>
      <w:r w:rsidRPr="00BC78C5">
        <w:rPr>
          <w:sz w:val="28"/>
          <w:szCs w:val="28"/>
        </w:rPr>
        <w:t>На основании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01 декабря  2016 года №48 «Об утверждении Положения о конкурсной комиссии по проведению конкурса на замещение должности главы администрации  городского поселения поселок</w:t>
      </w:r>
      <w:proofErr w:type="gramEnd"/>
      <w:r w:rsidRPr="00BC78C5">
        <w:rPr>
          <w:sz w:val="28"/>
          <w:szCs w:val="28"/>
        </w:rPr>
        <w:t xml:space="preserve"> </w:t>
      </w:r>
      <w:proofErr w:type="gramStart"/>
      <w:r w:rsidRPr="00BC78C5">
        <w:rPr>
          <w:sz w:val="28"/>
          <w:szCs w:val="28"/>
        </w:rPr>
        <w:t>Старая Торопа, Положения о порядке проведения конкурса 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 Решения Совета депутатов городского поселения поселок Старая Торопа от 01 декабря  2016 года №49  «Об объявлении конкурса на замещение должности главы администрации  городского поселения поселок Старая Торопа Западнодвинского района Тверской области и</w:t>
      </w:r>
      <w:proofErr w:type="gramEnd"/>
      <w:r w:rsidRPr="00BC78C5">
        <w:rPr>
          <w:sz w:val="28"/>
          <w:szCs w:val="28"/>
        </w:rPr>
        <w:t xml:space="preserve">  </w:t>
      </w:r>
      <w:proofErr w:type="gramStart"/>
      <w:r w:rsidRPr="00BC78C5">
        <w:rPr>
          <w:sz w:val="28"/>
          <w:szCs w:val="28"/>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w:t>
      </w:r>
      <w:proofErr w:type="gramEnd"/>
      <w:r w:rsidRPr="00BC78C5">
        <w:rPr>
          <w:sz w:val="28"/>
          <w:szCs w:val="28"/>
        </w:rPr>
        <w:t xml:space="preserve"> </w:t>
      </w:r>
      <w:proofErr w:type="gramStart"/>
      <w:r w:rsidRPr="00BC78C5">
        <w:rPr>
          <w:sz w:val="28"/>
          <w:szCs w:val="28"/>
        </w:rPr>
        <w:t xml:space="preserve">06 декабря  2016 года №54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w:t>
      </w:r>
      <w:r w:rsidRPr="00BC78C5">
        <w:rPr>
          <w:sz w:val="28"/>
          <w:szCs w:val="28"/>
        </w:rPr>
        <w:lastRenderedPageBreak/>
        <w:t>Западнодвинского района Тверской области, о дате проведения конкурса на замещение должности главы администрации  городского поселения поселок Старая Торопа Западнодвинского района Тверской области»   Совет депутатов городского поселения поселок Старая Торопа</w:t>
      </w:r>
      <w:r w:rsidRPr="00BC78C5">
        <w:rPr>
          <w:b/>
          <w:bCs/>
          <w:sz w:val="28"/>
          <w:szCs w:val="28"/>
        </w:rPr>
        <w:t xml:space="preserve"> РЕШИЛ:</w:t>
      </w:r>
      <w:proofErr w:type="gramEnd"/>
    </w:p>
    <w:p w:rsidR="00A40A86" w:rsidRPr="00BC78C5" w:rsidRDefault="00A40A86" w:rsidP="00A40A86">
      <w:pPr>
        <w:autoSpaceDE w:val="0"/>
        <w:autoSpaceDN w:val="0"/>
        <w:adjustRightInd w:val="0"/>
        <w:ind w:right="-5" w:firstLine="720"/>
        <w:jc w:val="both"/>
        <w:rPr>
          <w:sz w:val="28"/>
          <w:szCs w:val="28"/>
        </w:rPr>
      </w:pPr>
    </w:p>
    <w:p w:rsidR="00A40A86" w:rsidRPr="00BC78C5" w:rsidRDefault="00A40A86" w:rsidP="00A40A86">
      <w:pPr>
        <w:numPr>
          <w:ilvl w:val="0"/>
          <w:numId w:val="1"/>
        </w:numPr>
        <w:autoSpaceDE w:val="0"/>
        <w:autoSpaceDN w:val="0"/>
        <w:adjustRightInd w:val="0"/>
        <w:ind w:left="709" w:firstLine="0"/>
        <w:jc w:val="both"/>
        <w:rPr>
          <w:sz w:val="28"/>
          <w:szCs w:val="28"/>
        </w:rPr>
      </w:pPr>
      <w:r w:rsidRPr="00BC78C5">
        <w:rPr>
          <w:color w:val="000000"/>
          <w:sz w:val="28"/>
          <w:szCs w:val="28"/>
        </w:rPr>
        <w:t>Признать действи</w:t>
      </w:r>
      <w:proofErr w:type="gramStart"/>
      <w:r w:rsidRPr="00BC78C5">
        <w:rPr>
          <w:color w:val="000000"/>
          <w:sz w:val="28"/>
          <w:szCs w:val="28"/>
        </w:rPr>
        <w:t>я(</w:t>
      </w:r>
      <w:proofErr w:type="gramEnd"/>
      <w:r w:rsidRPr="00BC78C5">
        <w:rPr>
          <w:color w:val="000000"/>
          <w:sz w:val="28"/>
          <w:szCs w:val="28"/>
        </w:rPr>
        <w:t>бездействие)</w:t>
      </w:r>
      <w:r w:rsidRPr="00BC78C5">
        <w:rPr>
          <w:sz w:val="28"/>
          <w:szCs w:val="28"/>
        </w:rPr>
        <w:t xml:space="preserve"> членов конкурсной комиссии Голубевой О.А., </w:t>
      </w:r>
      <w:proofErr w:type="spellStart"/>
      <w:r w:rsidRPr="00BC78C5">
        <w:rPr>
          <w:sz w:val="28"/>
          <w:szCs w:val="28"/>
        </w:rPr>
        <w:t>Гришачкиной</w:t>
      </w:r>
      <w:proofErr w:type="spellEnd"/>
      <w:r w:rsidRPr="00BC78C5">
        <w:rPr>
          <w:sz w:val="28"/>
          <w:szCs w:val="28"/>
        </w:rPr>
        <w:t xml:space="preserve"> Я.А., Степанова А.Е.,  Николаева С.В. </w:t>
      </w:r>
      <w:r w:rsidRPr="00BC78C5">
        <w:rPr>
          <w:b/>
          <w:sz w:val="28"/>
          <w:szCs w:val="28"/>
        </w:rPr>
        <w:t>не</w:t>
      </w:r>
      <w:r w:rsidRPr="00BC78C5">
        <w:rPr>
          <w:sz w:val="28"/>
          <w:szCs w:val="28"/>
        </w:rPr>
        <w:t xml:space="preserve"> </w:t>
      </w:r>
      <w:r w:rsidRPr="00BC78C5">
        <w:rPr>
          <w:b/>
          <w:sz w:val="28"/>
          <w:szCs w:val="28"/>
        </w:rPr>
        <w:t xml:space="preserve">исполнением  </w:t>
      </w:r>
      <w:r w:rsidRPr="00BC78C5">
        <w:rPr>
          <w:sz w:val="28"/>
          <w:szCs w:val="28"/>
        </w:rPr>
        <w:t xml:space="preserve">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и Решения Совета депутатов городского поселения </w:t>
      </w:r>
      <w:proofErr w:type="gramStart"/>
      <w:r w:rsidRPr="00BC78C5">
        <w:rPr>
          <w:sz w:val="28"/>
          <w:szCs w:val="28"/>
        </w:rPr>
        <w:t>поселок Старая Торопа от 06 декабря 2016 года №54«Об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и нарушением законодательства РФ и нормативно-правовых актов Совета депутатов городского поселения.</w:t>
      </w:r>
      <w:proofErr w:type="gramEnd"/>
    </w:p>
    <w:p w:rsidR="00A40A86" w:rsidRPr="00BC78C5" w:rsidRDefault="00A40A86" w:rsidP="00A40A86">
      <w:pPr>
        <w:numPr>
          <w:ilvl w:val="0"/>
          <w:numId w:val="1"/>
        </w:numPr>
        <w:ind w:left="709" w:hanging="1"/>
        <w:rPr>
          <w:sz w:val="28"/>
          <w:szCs w:val="28"/>
        </w:rPr>
      </w:pPr>
      <w:r w:rsidRPr="00BC78C5">
        <w:rPr>
          <w:sz w:val="28"/>
          <w:szCs w:val="28"/>
        </w:rPr>
        <w:t xml:space="preserve">Направить представление Совета депутатов городского поселения поселок Старая Торопа членам  конкурсной комиссии Голубевой О.А.,  </w:t>
      </w:r>
      <w:proofErr w:type="spellStart"/>
      <w:r w:rsidRPr="00BC78C5">
        <w:rPr>
          <w:sz w:val="28"/>
          <w:szCs w:val="28"/>
        </w:rPr>
        <w:t>Гришачкиной</w:t>
      </w:r>
      <w:proofErr w:type="spellEnd"/>
      <w:r w:rsidRPr="00BC78C5">
        <w:rPr>
          <w:sz w:val="28"/>
          <w:szCs w:val="28"/>
        </w:rPr>
        <w:t xml:space="preserve"> Я.А., Степанову А.Е.,  Николаеву С.В. об </w:t>
      </w:r>
      <w:proofErr w:type="spellStart"/>
      <w:r w:rsidRPr="00BC78C5">
        <w:rPr>
          <w:sz w:val="28"/>
          <w:szCs w:val="28"/>
        </w:rPr>
        <w:t>обязании</w:t>
      </w:r>
      <w:proofErr w:type="spellEnd"/>
      <w:r w:rsidRPr="00BC78C5">
        <w:rPr>
          <w:sz w:val="28"/>
          <w:szCs w:val="28"/>
        </w:rPr>
        <w:t xml:space="preserve">  вышеуказанных членов конкурсной комиссии к исполнению обязанностей членов конкурсной комиссии в установленном порядке.</w:t>
      </w:r>
    </w:p>
    <w:p w:rsidR="00A40A86" w:rsidRPr="00BC78C5" w:rsidRDefault="00A40A86" w:rsidP="00A40A86">
      <w:pPr>
        <w:numPr>
          <w:ilvl w:val="0"/>
          <w:numId w:val="1"/>
        </w:numPr>
        <w:ind w:left="709" w:firstLine="0"/>
        <w:jc w:val="both"/>
        <w:rPr>
          <w:sz w:val="28"/>
          <w:szCs w:val="28"/>
        </w:rPr>
      </w:pPr>
      <w:proofErr w:type="gramStart"/>
      <w:r w:rsidRPr="00BC78C5">
        <w:rPr>
          <w:sz w:val="28"/>
          <w:szCs w:val="28"/>
        </w:rPr>
        <w:t xml:space="preserve">Направить представление  Совета депутатов городского поселения поселок Старая Торопа главе </w:t>
      </w:r>
      <w:proofErr w:type="spellStart"/>
      <w:r w:rsidRPr="00BC78C5">
        <w:rPr>
          <w:sz w:val="28"/>
          <w:szCs w:val="28"/>
        </w:rPr>
        <w:t>Западнодвнского</w:t>
      </w:r>
      <w:proofErr w:type="spellEnd"/>
      <w:r w:rsidRPr="00BC78C5">
        <w:rPr>
          <w:sz w:val="28"/>
          <w:szCs w:val="28"/>
        </w:rPr>
        <w:t xml:space="preserve"> района </w:t>
      </w:r>
      <w:proofErr w:type="spellStart"/>
      <w:r w:rsidRPr="00BC78C5">
        <w:rPr>
          <w:sz w:val="28"/>
          <w:szCs w:val="28"/>
        </w:rPr>
        <w:t>Ловкачеву</w:t>
      </w:r>
      <w:proofErr w:type="spellEnd"/>
      <w:r w:rsidRPr="00BC78C5">
        <w:rPr>
          <w:sz w:val="28"/>
          <w:szCs w:val="28"/>
        </w:rPr>
        <w:t xml:space="preserve"> В.И.   и  рекомендовать обязать членов конкурсной комиссии Голубеву О.А.,</w:t>
      </w:r>
      <w:proofErr w:type="spellStart"/>
      <w:r w:rsidRPr="00BC78C5">
        <w:rPr>
          <w:sz w:val="28"/>
          <w:szCs w:val="28"/>
        </w:rPr>
        <w:t>Гришачкину</w:t>
      </w:r>
      <w:proofErr w:type="spellEnd"/>
      <w:r w:rsidRPr="00BC78C5">
        <w:rPr>
          <w:sz w:val="28"/>
          <w:szCs w:val="28"/>
        </w:rPr>
        <w:t xml:space="preserve"> Я.А., Степанова А.Е.,  Николаева С.В. назначенных  распоряжением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w:t>
      </w:r>
      <w:proofErr w:type="gramEnd"/>
      <w:r w:rsidRPr="00BC78C5">
        <w:rPr>
          <w:sz w:val="28"/>
          <w:szCs w:val="28"/>
        </w:rPr>
        <w:t xml:space="preserve"> поселения поселок Старая Торопа Западнодвинского района Тверской области»  к исполнению обязанностей членов конкурсной комиссии в установленном порядке.</w:t>
      </w:r>
    </w:p>
    <w:p w:rsidR="00A40A86" w:rsidRPr="00BC78C5" w:rsidRDefault="00A40A86" w:rsidP="00A40A86">
      <w:pPr>
        <w:numPr>
          <w:ilvl w:val="0"/>
          <w:numId w:val="1"/>
        </w:numPr>
        <w:ind w:left="709" w:firstLine="0"/>
        <w:jc w:val="both"/>
        <w:rPr>
          <w:sz w:val="28"/>
          <w:szCs w:val="28"/>
        </w:rPr>
      </w:pPr>
      <w:proofErr w:type="gramStart"/>
      <w:r w:rsidRPr="00BC78C5">
        <w:rPr>
          <w:color w:val="000000"/>
          <w:sz w:val="28"/>
          <w:szCs w:val="28"/>
        </w:rPr>
        <w:t>Контроль за</w:t>
      </w:r>
      <w:proofErr w:type="gramEnd"/>
      <w:r w:rsidRPr="00BC78C5">
        <w:rPr>
          <w:color w:val="000000"/>
          <w:sz w:val="28"/>
          <w:szCs w:val="28"/>
        </w:rPr>
        <w:t xml:space="preserve"> исполнением настоящего решения возложить на  Главу  городского поселения поселок Старая Торопа Горского С.И.</w:t>
      </w:r>
    </w:p>
    <w:p w:rsidR="00A40A86" w:rsidRPr="00BC78C5" w:rsidRDefault="00A40A86" w:rsidP="00A40A86">
      <w:pPr>
        <w:numPr>
          <w:ilvl w:val="0"/>
          <w:numId w:val="1"/>
        </w:numPr>
        <w:ind w:left="709" w:firstLine="0"/>
        <w:jc w:val="both"/>
        <w:rPr>
          <w:sz w:val="28"/>
          <w:szCs w:val="28"/>
        </w:rPr>
      </w:pPr>
      <w:r w:rsidRPr="00BC78C5">
        <w:rPr>
          <w:color w:val="000000"/>
          <w:sz w:val="28"/>
          <w:szCs w:val="28"/>
        </w:rPr>
        <w:t>Настоящее решение вступает в силу с момента  его подписания.</w:t>
      </w:r>
    </w:p>
    <w:p w:rsidR="00A40A86" w:rsidRPr="00BC78C5" w:rsidRDefault="00A40A86" w:rsidP="004F45BE">
      <w:pPr>
        <w:autoSpaceDE w:val="0"/>
        <w:autoSpaceDN w:val="0"/>
        <w:adjustRightInd w:val="0"/>
        <w:jc w:val="both"/>
        <w:rPr>
          <w:sz w:val="28"/>
          <w:szCs w:val="28"/>
        </w:rPr>
      </w:pPr>
    </w:p>
    <w:p w:rsidR="00A40A86" w:rsidRPr="00BC78C5" w:rsidRDefault="00A40A86" w:rsidP="00A40A86">
      <w:pPr>
        <w:autoSpaceDE w:val="0"/>
        <w:autoSpaceDN w:val="0"/>
        <w:adjustRightInd w:val="0"/>
        <w:jc w:val="both"/>
        <w:rPr>
          <w:sz w:val="28"/>
          <w:szCs w:val="28"/>
        </w:rPr>
      </w:pPr>
      <w:r w:rsidRPr="00BC78C5">
        <w:rPr>
          <w:sz w:val="28"/>
          <w:szCs w:val="28"/>
        </w:rPr>
        <w:t xml:space="preserve">Глава  городского поселения </w:t>
      </w:r>
    </w:p>
    <w:p w:rsidR="00A40A86" w:rsidRPr="00BC78C5" w:rsidRDefault="004F45BE" w:rsidP="00A40A86">
      <w:pPr>
        <w:autoSpaceDE w:val="0"/>
        <w:autoSpaceDN w:val="0"/>
        <w:adjustRightInd w:val="0"/>
        <w:jc w:val="both"/>
        <w:rPr>
          <w:sz w:val="28"/>
          <w:szCs w:val="28"/>
        </w:rPr>
      </w:pPr>
      <w:r>
        <w:rPr>
          <w:sz w:val="28"/>
          <w:szCs w:val="28"/>
        </w:rPr>
        <w:t>поселок Старая Торопа</w:t>
      </w:r>
      <w:r w:rsidR="00A40A86" w:rsidRPr="00BC78C5">
        <w:rPr>
          <w:sz w:val="28"/>
          <w:szCs w:val="28"/>
        </w:rPr>
        <w:t xml:space="preserve">:                                       </w:t>
      </w:r>
      <w:proofErr w:type="spellStart"/>
      <w:r w:rsidR="00A40A86" w:rsidRPr="00BC78C5">
        <w:rPr>
          <w:sz w:val="28"/>
          <w:szCs w:val="28"/>
        </w:rPr>
        <w:t>С.И.Горский</w:t>
      </w:r>
      <w:proofErr w:type="spellEnd"/>
      <w:r w:rsidR="00A40A86" w:rsidRPr="00BC78C5">
        <w:rPr>
          <w:sz w:val="28"/>
          <w:szCs w:val="28"/>
        </w:rPr>
        <w:t xml:space="preserve">              </w:t>
      </w:r>
    </w:p>
    <w:sectPr w:rsidR="00A40A86" w:rsidRPr="00BC78C5" w:rsidSect="000C45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2AFE"/>
    <w:multiLevelType w:val="hybridMultilevel"/>
    <w:tmpl w:val="F0D81D5C"/>
    <w:lvl w:ilvl="0" w:tplc="56F441BA">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DC"/>
    <w:rsid w:val="000C45D8"/>
    <w:rsid w:val="004466DC"/>
    <w:rsid w:val="004A353B"/>
    <w:rsid w:val="004D3E40"/>
    <w:rsid w:val="004F45BE"/>
    <w:rsid w:val="0080553B"/>
    <w:rsid w:val="00996014"/>
    <w:rsid w:val="00A40A86"/>
    <w:rsid w:val="00BC78C5"/>
    <w:rsid w:val="00ED49B5"/>
    <w:rsid w:val="00FE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NET</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Елена</dc:creator>
  <cp:keywords/>
  <dc:description/>
  <cp:lastModifiedBy>Кудряшова Елена</cp:lastModifiedBy>
  <cp:revision>6</cp:revision>
  <cp:lastPrinted>2017-02-06T05:47:00Z</cp:lastPrinted>
  <dcterms:created xsi:type="dcterms:W3CDTF">2017-02-03T13:15:00Z</dcterms:created>
  <dcterms:modified xsi:type="dcterms:W3CDTF">2017-02-06T05:50:00Z</dcterms:modified>
</cp:coreProperties>
</file>