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E2" w:rsidRPr="008410ED" w:rsidRDefault="00493BE2" w:rsidP="00372F3D">
      <w:pPr>
        <w:jc w:val="center"/>
        <w:rPr>
          <w:b/>
          <w:bCs/>
          <w:color w:val="1A1A1A" w:themeColor="background1" w:themeShade="1A"/>
          <w:sz w:val="27"/>
          <w:szCs w:val="27"/>
        </w:rPr>
      </w:pPr>
      <w:r w:rsidRPr="008410ED">
        <w:rPr>
          <w:b/>
          <w:bCs/>
          <w:color w:val="1A1A1A" w:themeColor="background1" w:themeShade="1A"/>
          <w:sz w:val="27"/>
          <w:szCs w:val="27"/>
        </w:rPr>
        <w:t xml:space="preserve">РФ </w:t>
      </w:r>
    </w:p>
    <w:p w:rsidR="008410ED" w:rsidRPr="008410ED" w:rsidRDefault="00493BE2" w:rsidP="00372F3D">
      <w:pPr>
        <w:jc w:val="center"/>
        <w:rPr>
          <w:b/>
          <w:bCs/>
          <w:color w:val="1A1A1A" w:themeColor="background1" w:themeShade="1A"/>
          <w:sz w:val="27"/>
          <w:szCs w:val="27"/>
        </w:rPr>
      </w:pPr>
      <w:r w:rsidRPr="008410ED">
        <w:rPr>
          <w:b/>
          <w:bCs/>
          <w:color w:val="1A1A1A" w:themeColor="background1" w:themeShade="1A"/>
          <w:sz w:val="27"/>
          <w:szCs w:val="27"/>
        </w:rPr>
        <w:t xml:space="preserve">АДМИНИСТРАЦИЯ </w:t>
      </w:r>
      <w:r w:rsidR="008410ED" w:rsidRPr="008410ED">
        <w:rPr>
          <w:b/>
          <w:bCs/>
          <w:color w:val="1A1A1A" w:themeColor="background1" w:themeShade="1A"/>
          <w:sz w:val="27"/>
          <w:szCs w:val="27"/>
        </w:rPr>
        <w:t xml:space="preserve">ГОРОДСКОГО ПОСЕЛЕНИЯ </w:t>
      </w:r>
    </w:p>
    <w:p w:rsidR="008410ED" w:rsidRPr="008410ED" w:rsidRDefault="00FD58A9" w:rsidP="00372F3D">
      <w:pPr>
        <w:jc w:val="center"/>
        <w:rPr>
          <w:b/>
          <w:bCs/>
          <w:color w:val="1A1A1A" w:themeColor="background1" w:themeShade="1A"/>
          <w:sz w:val="27"/>
          <w:szCs w:val="27"/>
        </w:rPr>
      </w:pPr>
      <w:r>
        <w:rPr>
          <w:b/>
          <w:bCs/>
          <w:color w:val="1A1A1A" w:themeColor="background1" w:themeShade="1A"/>
          <w:sz w:val="27"/>
          <w:szCs w:val="27"/>
        </w:rPr>
        <w:t>ПОСЕЛОК СТАРАЯ ТОРОПА</w:t>
      </w:r>
    </w:p>
    <w:p w:rsidR="00493BE2" w:rsidRPr="008410ED" w:rsidRDefault="00493BE2" w:rsidP="00372F3D">
      <w:pPr>
        <w:jc w:val="center"/>
        <w:rPr>
          <w:b/>
          <w:bCs/>
          <w:color w:val="1A1A1A" w:themeColor="background1" w:themeShade="1A"/>
          <w:sz w:val="27"/>
          <w:szCs w:val="27"/>
        </w:rPr>
      </w:pPr>
      <w:r w:rsidRPr="008410ED">
        <w:rPr>
          <w:b/>
          <w:bCs/>
          <w:color w:val="1A1A1A" w:themeColor="background1" w:themeShade="1A"/>
          <w:sz w:val="27"/>
          <w:szCs w:val="27"/>
        </w:rPr>
        <w:t xml:space="preserve">ЗАПАДНОДВИНСКОГО РАЙОНА </w:t>
      </w:r>
    </w:p>
    <w:p w:rsidR="00493BE2" w:rsidRPr="008410ED" w:rsidRDefault="00493BE2" w:rsidP="00372F3D">
      <w:pPr>
        <w:jc w:val="center"/>
        <w:rPr>
          <w:b/>
          <w:bCs/>
          <w:color w:val="1A1A1A" w:themeColor="background1" w:themeShade="1A"/>
          <w:sz w:val="27"/>
          <w:szCs w:val="27"/>
        </w:rPr>
      </w:pPr>
      <w:r w:rsidRPr="008410ED">
        <w:rPr>
          <w:b/>
          <w:bCs/>
          <w:color w:val="1A1A1A" w:themeColor="background1" w:themeShade="1A"/>
          <w:sz w:val="27"/>
          <w:szCs w:val="27"/>
        </w:rPr>
        <w:t>ТВЕРСКОЙ ОБЛАСТИ</w:t>
      </w:r>
    </w:p>
    <w:p w:rsidR="00493BE2" w:rsidRPr="008410ED" w:rsidRDefault="00493BE2" w:rsidP="00372F3D">
      <w:pPr>
        <w:jc w:val="center"/>
        <w:rPr>
          <w:b/>
          <w:bCs/>
          <w:color w:val="1A1A1A" w:themeColor="background1" w:themeShade="1A"/>
          <w:sz w:val="27"/>
          <w:szCs w:val="27"/>
        </w:rPr>
      </w:pPr>
    </w:p>
    <w:p w:rsidR="00493BE2" w:rsidRPr="008410ED" w:rsidRDefault="00493BE2" w:rsidP="00372F3D">
      <w:pPr>
        <w:jc w:val="center"/>
        <w:rPr>
          <w:b/>
          <w:bCs/>
          <w:color w:val="1A1A1A" w:themeColor="background1" w:themeShade="1A"/>
          <w:sz w:val="27"/>
          <w:szCs w:val="27"/>
        </w:rPr>
      </w:pPr>
      <w:r w:rsidRPr="008410ED">
        <w:rPr>
          <w:b/>
          <w:bCs/>
          <w:color w:val="1A1A1A" w:themeColor="background1" w:themeShade="1A"/>
          <w:sz w:val="27"/>
          <w:szCs w:val="27"/>
        </w:rPr>
        <w:t>ПОСТАНОВЛЕНИЕ</w:t>
      </w:r>
    </w:p>
    <w:p w:rsidR="00493BE2" w:rsidRPr="008410ED" w:rsidRDefault="00493BE2" w:rsidP="00372F3D">
      <w:pPr>
        <w:rPr>
          <w:b/>
          <w:bCs/>
          <w:color w:val="1A1A1A" w:themeColor="background1" w:themeShade="1A"/>
          <w:sz w:val="27"/>
          <w:szCs w:val="27"/>
        </w:rPr>
      </w:pPr>
    </w:p>
    <w:p w:rsidR="00493BE2" w:rsidRPr="008410ED" w:rsidRDefault="00FD58A9" w:rsidP="00372F3D">
      <w:pPr>
        <w:rPr>
          <w:b/>
          <w:bCs/>
          <w:color w:val="1A1A1A" w:themeColor="background1" w:themeShade="1A"/>
          <w:sz w:val="27"/>
          <w:szCs w:val="27"/>
        </w:rPr>
      </w:pPr>
      <w:r>
        <w:rPr>
          <w:b/>
          <w:bCs/>
          <w:color w:val="1A1A1A" w:themeColor="background1" w:themeShade="1A"/>
          <w:sz w:val="27"/>
          <w:szCs w:val="27"/>
        </w:rPr>
        <w:t>10</w:t>
      </w:r>
      <w:r w:rsidR="00B105F8" w:rsidRPr="008410ED">
        <w:rPr>
          <w:b/>
          <w:bCs/>
          <w:color w:val="1A1A1A" w:themeColor="background1" w:themeShade="1A"/>
          <w:sz w:val="27"/>
          <w:szCs w:val="27"/>
        </w:rPr>
        <w:t>.04</w:t>
      </w:r>
      <w:r w:rsidR="005B100F" w:rsidRPr="008410ED">
        <w:rPr>
          <w:b/>
          <w:bCs/>
          <w:color w:val="1A1A1A" w:themeColor="background1" w:themeShade="1A"/>
          <w:sz w:val="27"/>
          <w:szCs w:val="27"/>
        </w:rPr>
        <w:t>.2020 г.</w:t>
      </w:r>
      <w:r w:rsidR="00493BE2" w:rsidRPr="008410ED">
        <w:rPr>
          <w:b/>
          <w:bCs/>
          <w:color w:val="1A1A1A" w:themeColor="background1" w:themeShade="1A"/>
          <w:sz w:val="27"/>
          <w:szCs w:val="27"/>
        </w:rPr>
        <w:t xml:space="preserve"> </w:t>
      </w:r>
      <w:r w:rsidR="00AB5B18" w:rsidRPr="008410ED">
        <w:rPr>
          <w:b/>
          <w:bCs/>
          <w:color w:val="1A1A1A" w:themeColor="background1" w:themeShade="1A"/>
          <w:sz w:val="27"/>
          <w:szCs w:val="27"/>
        </w:rPr>
        <w:t xml:space="preserve">                             </w:t>
      </w:r>
      <w:proofErr w:type="spellStart"/>
      <w:r>
        <w:rPr>
          <w:b/>
          <w:bCs/>
          <w:color w:val="1A1A1A" w:themeColor="background1" w:themeShade="1A"/>
          <w:sz w:val="27"/>
          <w:szCs w:val="27"/>
        </w:rPr>
        <w:t>пгт</w:t>
      </w:r>
      <w:proofErr w:type="spellEnd"/>
      <w:r>
        <w:rPr>
          <w:b/>
          <w:bCs/>
          <w:color w:val="1A1A1A" w:themeColor="background1" w:themeShade="1A"/>
          <w:sz w:val="27"/>
          <w:szCs w:val="27"/>
        </w:rPr>
        <w:t xml:space="preserve"> Старая Торопа</w:t>
      </w:r>
      <w:r w:rsidR="00493BE2" w:rsidRPr="008410ED">
        <w:rPr>
          <w:b/>
          <w:bCs/>
          <w:color w:val="1A1A1A" w:themeColor="background1" w:themeShade="1A"/>
          <w:sz w:val="27"/>
          <w:szCs w:val="27"/>
        </w:rPr>
        <w:t xml:space="preserve">                           №</w:t>
      </w:r>
      <w:r w:rsidR="00AB5B18" w:rsidRPr="008410ED">
        <w:rPr>
          <w:b/>
          <w:bCs/>
          <w:color w:val="1A1A1A" w:themeColor="background1" w:themeShade="1A"/>
          <w:sz w:val="27"/>
          <w:szCs w:val="27"/>
        </w:rPr>
        <w:t xml:space="preserve">  </w:t>
      </w:r>
      <w:r w:rsidR="007E4DD8">
        <w:rPr>
          <w:b/>
          <w:bCs/>
          <w:color w:val="1A1A1A" w:themeColor="background1" w:themeShade="1A"/>
          <w:sz w:val="27"/>
          <w:szCs w:val="27"/>
        </w:rPr>
        <w:t>3</w:t>
      </w:r>
      <w:r w:rsidR="00D95AF6">
        <w:rPr>
          <w:b/>
          <w:bCs/>
          <w:color w:val="1A1A1A" w:themeColor="background1" w:themeShade="1A"/>
          <w:sz w:val="27"/>
          <w:szCs w:val="27"/>
        </w:rPr>
        <w:t>5</w:t>
      </w:r>
      <w:bookmarkStart w:id="0" w:name="_GoBack"/>
      <w:bookmarkEnd w:id="0"/>
    </w:p>
    <w:p w:rsidR="00AB5B18" w:rsidRPr="008410ED" w:rsidRDefault="00AB5B18" w:rsidP="00372F3D">
      <w:pPr>
        <w:rPr>
          <w:b/>
          <w:bCs/>
          <w:color w:val="1A1A1A" w:themeColor="background1" w:themeShade="1A"/>
          <w:sz w:val="27"/>
          <w:szCs w:val="27"/>
        </w:rPr>
      </w:pPr>
    </w:p>
    <w:p w:rsidR="00F851FD" w:rsidRPr="008410ED" w:rsidRDefault="00F851FD" w:rsidP="00372F3D">
      <w:pPr>
        <w:rPr>
          <w:b/>
          <w:bCs/>
          <w:color w:val="1A1A1A" w:themeColor="background1" w:themeShade="1A"/>
          <w:sz w:val="27"/>
          <w:szCs w:val="27"/>
        </w:rPr>
      </w:pPr>
    </w:p>
    <w:p w:rsidR="008410ED" w:rsidRPr="008410ED" w:rsidRDefault="008410ED" w:rsidP="00372F3D">
      <w:pPr>
        <w:rPr>
          <w:bCs/>
          <w:color w:val="1A1A1A" w:themeColor="background1" w:themeShade="1A"/>
          <w:sz w:val="27"/>
          <w:szCs w:val="27"/>
        </w:rPr>
      </w:pPr>
      <w:r w:rsidRPr="008410ED">
        <w:rPr>
          <w:bCs/>
          <w:color w:val="1A1A1A" w:themeColor="background1" w:themeShade="1A"/>
          <w:sz w:val="27"/>
          <w:szCs w:val="27"/>
        </w:rPr>
        <w:t>О мерах по предупреждению</w:t>
      </w:r>
    </w:p>
    <w:p w:rsidR="00B75F27" w:rsidRPr="008410ED" w:rsidRDefault="001E4170" w:rsidP="00372F3D">
      <w:pPr>
        <w:rPr>
          <w:b/>
          <w:bCs/>
          <w:color w:val="1A1A1A" w:themeColor="background1" w:themeShade="1A"/>
          <w:sz w:val="27"/>
          <w:szCs w:val="27"/>
        </w:rPr>
      </w:pPr>
      <w:r>
        <w:rPr>
          <w:bCs/>
          <w:color w:val="1A1A1A" w:themeColor="background1" w:themeShade="1A"/>
          <w:sz w:val="27"/>
          <w:szCs w:val="27"/>
        </w:rPr>
        <w:t xml:space="preserve"> </w:t>
      </w:r>
      <w:r w:rsidR="008410ED" w:rsidRPr="008410ED">
        <w:rPr>
          <w:bCs/>
          <w:color w:val="1A1A1A" w:themeColor="background1" w:themeShade="1A"/>
          <w:sz w:val="27"/>
          <w:szCs w:val="27"/>
        </w:rPr>
        <w:t xml:space="preserve">распространения </w:t>
      </w:r>
      <w:proofErr w:type="spellStart"/>
      <w:r w:rsidR="008410ED" w:rsidRPr="008410ED">
        <w:rPr>
          <w:bCs/>
          <w:color w:val="1A1A1A" w:themeColor="background1" w:themeShade="1A"/>
          <w:sz w:val="27"/>
          <w:szCs w:val="27"/>
        </w:rPr>
        <w:t>коронавирусной</w:t>
      </w:r>
      <w:proofErr w:type="spellEnd"/>
      <w:r w:rsidR="008410ED" w:rsidRPr="008410ED">
        <w:rPr>
          <w:bCs/>
          <w:color w:val="1A1A1A" w:themeColor="background1" w:themeShade="1A"/>
          <w:sz w:val="27"/>
          <w:szCs w:val="27"/>
        </w:rPr>
        <w:t xml:space="preserve"> инфекции</w:t>
      </w:r>
      <w:r>
        <w:rPr>
          <w:bCs/>
          <w:color w:val="1A1A1A" w:themeColor="background1" w:themeShade="1A"/>
          <w:sz w:val="27"/>
          <w:szCs w:val="27"/>
        </w:rPr>
        <w:t xml:space="preserve"> </w:t>
      </w:r>
      <w:r w:rsidRPr="008410ED">
        <w:rPr>
          <w:color w:val="1A1A1A" w:themeColor="background1" w:themeShade="1A"/>
          <w:sz w:val="27"/>
          <w:szCs w:val="27"/>
        </w:rPr>
        <w:t>(COV</w:t>
      </w:r>
      <w:r w:rsidRPr="008410ED">
        <w:rPr>
          <w:color w:val="1A1A1A" w:themeColor="background1" w:themeShade="1A"/>
          <w:sz w:val="27"/>
          <w:szCs w:val="27"/>
          <w:lang w:val="en-US"/>
        </w:rPr>
        <w:t>ID</w:t>
      </w:r>
      <w:r w:rsidRPr="008410ED">
        <w:rPr>
          <w:color w:val="1A1A1A" w:themeColor="background1" w:themeShade="1A"/>
          <w:sz w:val="27"/>
          <w:szCs w:val="27"/>
        </w:rPr>
        <w:t>-2019)</w:t>
      </w:r>
    </w:p>
    <w:p w:rsidR="00F851FD" w:rsidRPr="008410ED" w:rsidRDefault="00F851FD" w:rsidP="00D91048">
      <w:pPr>
        <w:widowControl w:val="0"/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7"/>
          <w:szCs w:val="27"/>
        </w:rPr>
      </w:pPr>
    </w:p>
    <w:p w:rsidR="00493BE2" w:rsidRPr="00F851FD" w:rsidRDefault="00493BE2" w:rsidP="00FD58A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8410ED">
        <w:rPr>
          <w:color w:val="1A1A1A" w:themeColor="background1" w:themeShade="1A"/>
          <w:sz w:val="27"/>
          <w:szCs w:val="27"/>
        </w:rPr>
        <w:t xml:space="preserve">В целях профилактики и предотвращения распространения на территории  </w:t>
      </w:r>
      <w:r w:rsidR="001E4170" w:rsidRPr="00F851FD">
        <w:rPr>
          <w:color w:val="000000"/>
          <w:sz w:val="27"/>
          <w:szCs w:val="27"/>
        </w:rPr>
        <w:t xml:space="preserve">муниципального образования </w:t>
      </w:r>
      <w:r w:rsidR="001E4170">
        <w:rPr>
          <w:color w:val="000000"/>
          <w:sz w:val="27"/>
          <w:szCs w:val="27"/>
        </w:rPr>
        <w:t xml:space="preserve">городское поселение город Западная Двина </w:t>
      </w:r>
      <w:r w:rsidR="001E4170" w:rsidRPr="00F851FD">
        <w:rPr>
          <w:color w:val="000000"/>
          <w:sz w:val="27"/>
          <w:szCs w:val="27"/>
        </w:rPr>
        <w:t>Западнодвинск</w:t>
      </w:r>
      <w:r w:rsidR="001E4170">
        <w:rPr>
          <w:color w:val="000000"/>
          <w:sz w:val="27"/>
          <w:szCs w:val="27"/>
        </w:rPr>
        <w:t>ого</w:t>
      </w:r>
      <w:r w:rsidR="001E4170" w:rsidRPr="00F851FD">
        <w:rPr>
          <w:color w:val="000000"/>
          <w:sz w:val="27"/>
          <w:szCs w:val="27"/>
        </w:rPr>
        <w:t xml:space="preserve"> район</w:t>
      </w:r>
      <w:r w:rsidR="001E4170">
        <w:rPr>
          <w:color w:val="000000"/>
          <w:sz w:val="27"/>
          <w:szCs w:val="27"/>
        </w:rPr>
        <w:t>а</w:t>
      </w:r>
      <w:r w:rsidR="001E4170" w:rsidRPr="00F851FD">
        <w:rPr>
          <w:color w:val="000000"/>
          <w:sz w:val="27"/>
          <w:szCs w:val="27"/>
        </w:rPr>
        <w:t xml:space="preserve"> Тверской области</w:t>
      </w:r>
      <w:r w:rsidR="001E4170" w:rsidRPr="008410ED">
        <w:rPr>
          <w:color w:val="1A1A1A" w:themeColor="background1" w:themeShade="1A"/>
          <w:sz w:val="27"/>
          <w:szCs w:val="27"/>
        </w:rPr>
        <w:t xml:space="preserve"> </w:t>
      </w:r>
      <w:r w:rsidRPr="008410ED">
        <w:rPr>
          <w:color w:val="1A1A1A" w:themeColor="background1" w:themeShade="1A"/>
          <w:sz w:val="27"/>
          <w:szCs w:val="27"/>
        </w:rPr>
        <w:t xml:space="preserve">новой </w:t>
      </w:r>
      <w:proofErr w:type="spellStart"/>
      <w:r w:rsidRPr="008410ED">
        <w:rPr>
          <w:color w:val="1A1A1A" w:themeColor="background1" w:themeShade="1A"/>
          <w:sz w:val="27"/>
          <w:szCs w:val="27"/>
        </w:rPr>
        <w:t>коронавирусной</w:t>
      </w:r>
      <w:proofErr w:type="spellEnd"/>
      <w:r w:rsidRPr="008410ED">
        <w:rPr>
          <w:color w:val="1A1A1A" w:themeColor="background1" w:themeShade="1A"/>
          <w:sz w:val="27"/>
          <w:szCs w:val="27"/>
        </w:rPr>
        <w:t xml:space="preserve"> инфекции (COV</w:t>
      </w:r>
      <w:r w:rsidRPr="008410ED">
        <w:rPr>
          <w:color w:val="1A1A1A" w:themeColor="background1" w:themeShade="1A"/>
          <w:sz w:val="27"/>
          <w:szCs w:val="27"/>
          <w:lang w:val="en-US"/>
        </w:rPr>
        <w:t>ID</w:t>
      </w:r>
      <w:r w:rsidRPr="008410ED">
        <w:rPr>
          <w:color w:val="1A1A1A" w:themeColor="background1" w:themeShade="1A"/>
          <w:sz w:val="27"/>
          <w:szCs w:val="27"/>
        </w:rPr>
        <w:t xml:space="preserve">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794702" w:rsidRPr="008410ED">
        <w:rPr>
          <w:color w:val="1A1A1A" w:themeColor="background1" w:themeShade="1A"/>
          <w:sz w:val="27"/>
          <w:szCs w:val="27"/>
        </w:rPr>
        <w:t xml:space="preserve">Указом Президента Российской Федерации от 02.04.2020 № 239 «О мерах по обеспечению санитарно-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794702" w:rsidRPr="008410ED">
        <w:rPr>
          <w:color w:val="1A1A1A" w:themeColor="background1" w:themeShade="1A"/>
          <w:sz w:val="27"/>
          <w:szCs w:val="27"/>
        </w:rPr>
        <w:t>коронавирусной</w:t>
      </w:r>
      <w:proofErr w:type="spellEnd"/>
      <w:r w:rsidR="00794702" w:rsidRPr="008410ED">
        <w:rPr>
          <w:color w:val="1A1A1A" w:themeColor="background1" w:themeShade="1A"/>
          <w:sz w:val="27"/>
          <w:szCs w:val="27"/>
        </w:rPr>
        <w:t xml:space="preserve"> инфекции (</w:t>
      </w:r>
      <w:r w:rsidR="00794702" w:rsidRPr="008410ED">
        <w:rPr>
          <w:color w:val="1A1A1A" w:themeColor="background1" w:themeShade="1A"/>
          <w:sz w:val="27"/>
          <w:szCs w:val="27"/>
          <w:lang w:val="en-US"/>
        </w:rPr>
        <w:t>COVID</w:t>
      </w:r>
      <w:r w:rsidR="00794702" w:rsidRPr="008410ED">
        <w:rPr>
          <w:color w:val="1A1A1A" w:themeColor="background1" w:themeShade="1A"/>
          <w:sz w:val="27"/>
          <w:szCs w:val="27"/>
        </w:rPr>
        <w:t xml:space="preserve">-19)», </w:t>
      </w:r>
      <w:r w:rsidRPr="008410ED">
        <w:rPr>
          <w:color w:val="1A1A1A" w:themeColor="background1" w:themeShade="1A"/>
          <w:sz w:val="27"/>
          <w:szCs w:val="27"/>
        </w:rPr>
        <w:t>законом Тверской области от 30.07.1998 № 26-ОЗ-2 «О защите населения и территорий области от чрезвычайных ситуаций природного и техногенного характера», руководствуясь постановлени</w:t>
      </w:r>
      <w:r w:rsidR="001E4170">
        <w:rPr>
          <w:color w:val="1A1A1A" w:themeColor="background1" w:themeShade="1A"/>
          <w:sz w:val="27"/>
          <w:szCs w:val="27"/>
        </w:rPr>
        <w:t>ями</w:t>
      </w:r>
      <w:r w:rsidRPr="008410ED">
        <w:rPr>
          <w:color w:val="1A1A1A" w:themeColor="background1" w:themeShade="1A"/>
          <w:sz w:val="27"/>
          <w:szCs w:val="27"/>
        </w:rPr>
        <w:t xml:space="preserve"> Губернатора Тверской области от 17.03.2020 № 16-пг «О введении режима повышенной готовности н</w:t>
      </w:r>
      <w:r w:rsidR="000E144D" w:rsidRPr="008410ED">
        <w:rPr>
          <w:color w:val="1A1A1A" w:themeColor="background1" w:themeShade="1A"/>
          <w:sz w:val="27"/>
          <w:szCs w:val="27"/>
        </w:rPr>
        <w:t>а территории Тверской области»,</w:t>
      </w:r>
      <w:r w:rsidR="001E4170">
        <w:rPr>
          <w:color w:val="1A1A1A" w:themeColor="background1" w:themeShade="1A"/>
          <w:sz w:val="27"/>
          <w:szCs w:val="27"/>
        </w:rPr>
        <w:t xml:space="preserve"> </w:t>
      </w:r>
      <w:r w:rsidR="000E144D" w:rsidRPr="008410ED">
        <w:rPr>
          <w:color w:val="1A1A1A" w:themeColor="background1" w:themeShade="1A"/>
          <w:sz w:val="27"/>
          <w:szCs w:val="27"/>
        </w:rPr>
        <w:t xml:space="preserve"> </w:t>
      </w:r>
      <w:r w:rsidR="001E4170" w:rsidRPr="005A6D28">
        <w:rPr>
          <w:color w:val="1A1A1A" w:themeColor="background1" w:themeShade="1A"/>
          <w:sz w:val="28"/>
          <w:szCs w:val="28"/>
          <w:shd w:val="clear" w:color="auto" w:fill="FFFFFF"/>
        </w:rPr>
        <w:t>от 07.04.2020 г. № 28-пг «О внесении изменений в Постановление Губернатора Тверской области от 17.03.2020 г. №16-пг»</w:t>
      </w:r>
      <w:r w:rsidR="001E4170">
        <w:rPr>
          <w:color w:val="1A1A1A" w:themeColor="background1" w:themeShade="1A"/>
          <w:sz w:val="28"/>
          <w:szCs w:val="28"/>
          <w:shd w:val="clear" w:color="auto" w:fill="FFFFFF"/>
        </w:rPr>
        <w:t>,</w:t>
      </w:r>
      <w:r w:rsidR="00EB4CD2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EB4CD2" w:rsidRPr="005A6D28">
        <w:rPr>
          <w:color w:val="1A1A1A" w:themeColor="background1" w:themeShade="1A"/>
          <w:sz w:val="28"/>
          <w:szCs w:val="28"/>
          <w:shd w:val="clear" w:color="auto" w:fill="FFFFFF"/>
        </w:rPr>
        <w:t xml:space="preserve">от 07.04.2020 г. № </w:t>
      </w:r>
      <w:r w:rsidR="00EB4CD2">
        <w:rPr>
          <w:color w:val="1A1A1A" w:themeColor="background1" w:themeShade="1A"/>
          <w:sz w:val="28"/>
          <w:szCs w:val="28"/>
          <w:shd w:val="clear" w:color="auto" w:fill="FFFFFF"/>
        </w:rPr>
        <w:t>30</w:t>
      </w:r>
      <w:r w:rsidR="00EB4CD2" w:rsidRPr="005A6D28">
        <w:rPr>
          <w:color w:val="1A1A1A" w:themeColor="background1" w:themeShade="1A"/>
          <w:sz w:val="28"/>
          <w:szCs w:val="28"/>
          <w:shd w:val="clear" w:color="auto" w:fill="FFFFFF"/>
        </w:rPr>
        <w:t>-пг «О внесении изменений в Постановление Губернатора Тверской области от 17.03.2020 г. №16-пг»</w:t>
      </w:r>
      <w:r w:rsidR="001E4170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EB4CD2">
        <w:rPr>
          <w:color w:val="1A1A1A" w:themeColor="background1" w:themeShade="1A"/>
          <w:sz w:val="28"/>
          <w:szCs w:val="28"/>
          <w:shd w:val="clear" w:color="auto" w:fill="FFFFFF"/>
        </w:rPr>
        <w:t xml:space="preserve">постановлениями администрации Западнодвинского района от </w:t>
      </w:r>
      <w:r w:rsidR="00EB4CD2">
        <w:rPr>
          <w:sz w:val="27"/>
          <w:szCs w:val="27"/>
        </w:rPr>
        <w:t xml:space="preserve"> </w:t>
      </w:r>
      <w:r w:rsidR="00EB4CD2">
        <w:rPr>
          <w:color w:val="1A1A1A" w:themeColor="background1" w:themeShade="1A"/>
          <w:sz w:val="28"/>
          <w:szCs w:val="28"/>
        </w:rPr>
        <w:t xml:space="preserve">23.03.2020 г.  №60 «О мерах по </w:t>
      </w:r>
      <w:proofErr w:type="gramStart"/>
      <w:r w:rsidR="00EB4CD2">
        <w:rPr>
          <w:color w:val="1A1A1A" w:themeColor="background1" w:themeShade="1A"/>
          <w:sz w:val="28"/>
          <w:szCs w:val="28"/>
        </w:rPr>
        <w:t>предупреждению  распространения</w:t>
      </w:r>
      <w:proofErr w:type="gramEnd"/>
      <w:r w:rsidR="00EB4CD2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EB4CD2">
        <w:rPr>
          <w:color w:val="1A1A1A" w:themeColor="background1" w:themeShade="1A"/>
          <w:sz w:val="28"/>
          <w:szCs w:val="28"/>
        </w:rPr>
        <w:t>коронавирусной</w:t>
      </w:r>
      <w:proofErr w:type="spellEnd"/>
      <w:r w:rsidR="00EB4CD2">
        <w:rPr>
          <w:color w:val="1A1A1A" w:themeColor="background1" w:themeShade="1A"/>
          <w:sz w:val="28"/>
          <w:szCs w:val="28"/>
        </w:rPr>
        <w:t xml:space="preserve"> инфекции», от 06.04.2020 г. №70 «О внесении изменений в постановление администрации Западнодвинского района от 23.03.2020 г. № 60, </w:t>
      </w:r>
      <w:r w:rsidR="000E144D" w:rsidRPr="008410ED">
        <w:rPr>
          <w:color w:val="1A1A1A" w:themeColor="background1" w:themeShade="1A"/>
          <w:sz w:val="27"/>
          <w:szCs w:val="27"/>
        </w:rPr>
        <w:t xml:space="preserve">в связи с введением с 17 марта 2020  года на территории Тверской области режима повышенной готовности </w:t>
      </w:r>
      <w:r w:rsidRPr="008410ED">
        <w:rPr>
          <w:color w:val="1A1A1A" w:themeColor="background1" w:themeShade="1A"/>
          <w:sz w:val="27"/>
          <w:szCs w:val="27"/>
        </w:rPr>
        <w:t xml:space="preserve">администрация </w:t>
      </w:r>
      <w:r w:rsidR="008410ED" w:rsidRPr="008410ED">
        <w:rPr>
          <w:color w:val="1A1A1A" w:themeColor="background1" w:themeShade="1A"/>
          <w:sz w:val="27"/>
          <w:szCs w:val="27"/>
        </w:rPr>
        <w:t xml:space="preserve">городского поселения </w:t>
      </w:r>
      <w:r w:rsidR="00FD58A9">
        <w:rPr>
          <w:color w:val="1A1A1A" w:themeColor="background1" w:themeShade="1A"/>
          <w:sz w:val="27"/>
          <w:szCs w:val="27"/>
        </w:rPr>
        <w:t>поселок Старая Торопа</w:t>
      </w:r>
      <w:r w:rsidR="008410ED" w:rsidRPr="008410ED">
        <w:rPr>
          <w:color w:val="1A1A1A" w:themeColor="background1" w:themeShade="1A"/>
          <w:sz w:val="27"/>
          <w:szCs w:val="27"/>
        </w:rPr>
        <w:t xml:space="preserve"> </w:t>
      </w:r>
      <w:r w:rsidRPr="008410ED">
        <w:rPr>
          <w:color w:val="1A1A1A" w:themeColor="background1" w:themeShade="1A"/>
          <w:sz w:val="27"/>
          <w:szCs w:val="27"/>
        </w:rPr>
        <w:t>Западнодвинского района Тверской области</w:t>
      </w:r>
      <w:r w:rsidR="00FD58A9">
        <w:rPr>
          <w:color w:val="1A1A1A" w:themeColor="background1" w:themeShade="1A"/>
          <w:sz w:val="27"/>
          <w:szCs w:val="27"/>
        </w:rPr>
        <w:t xml:space="preserve">, </w:t>
      </w:r>
      <w:r w:rsidRPr="00F851FD">
        <w:rPr>
          <w:b/>
          <w:color w:val="000000"/>
          <w:sz w:val="27"/>
          <w:szCs w:val="27"/>
        </w:rPr>
        <w:t>ПОСТАНОВЛЯЕТ</w:t>
      </w:r>
      <w:r w:rsidRPr="00F851FD">
        <w:rPr>
          <w:b/>
          <w:sz w:val="27"/>
          <w:szCs w:val="27"/>
        </w:rPr>
        <w:t>:</w:t>
      </w:r>
    </w:p>
    <w:p w:rsidR="00F851FD" w:rsidRPr="00F851FD" w:rsidRDefault="00F851FD" w:rsidP="0079470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7"/>
          <w:szCs w:val="27"/>
        </w:rPr>
      </w:pPr>
    </w:p>
    <w:p w:rsidR="005B0CF8" w:rsidRPr="00F851FD" w:rsidRDefault="0077231A" w:rsidP="00A92535">
      <w:pPr>
        <w:tabs>
          <w:tab w:val="left" w:pos="851"/>
          <w:tab w:val="left" w:pos="993"/>
        </w:tabs>
        <w:ind w:firstLine="708"/>
        <w:jc w:val="both"/>
        <w:rPr>
          <w:color w:val="000000"/>
          <w:sz w:val="27"/>
          <w:szCs w:val="27"/>
        </w:rPr>
      </w:pPr>
      <w:r w:rsidRPr="00F851FD">
        <w:rPr>
          <w:sz w:val="27"/>
          <w:szCs w:val="27"/>
        </w:rPr>
        <w:t>1</w:t>
      </w:r>
      <w:r w:rsidRPr="00F851FD">
        <w:rPr>
          <w:b/>
          <w:sz w:val="27"/>
          <w:szCs w:val="27"/>
        </w:rPr>
        <w:t>.</w:t>
      </w:r>
      <w:r w:rsidR="00A92535" w:rsidRPr="00F851FD">
        <w:rPr>
          <w:b/>
          <w:sz w:val="27"/>
          <w:szCs w:val="27"/>
        </w:rPr>
        <w:t xml:space="preserve"> </w:t>
      </w:r>
      <w:r w:rsidR="005B0CF8" w:rsidRPr="00F851FD">
        <w:rPr>
          <w:color w:val="000000"/>
          <w:sz w:val="27"/>
          <w:szCs w:val="27"/>
        </w:rPr>
        <w:t xml:space="preserve">Запретить проведение на территории муниципального образования </w:t>
      </w:r>
      <w:r w:rsidR="00FD58A9">
        <w:rPr>
          <w:color w:val="000000"/>
          <w:sz w:val="27"/>
          <w:szCs w:val="27"/>
        </w:rPr>
        <w:t>Городское поселение поселок Старая Торопа</w:t>
      </w:r>
      <w:r w:rsidR="008410ED">
        <w:rPr>
          <w:color w:val="000000"/>
          <w:sz w:val="27"/>
          <w:szCs w:val="27"/>
        </w:rPr>
        <w:t xml:space="preserve"> </w:t>
      </w:r>
      <w:r w:rsidR="005B0CF8" w:rsidRPr="00F851FD">
        <w:rPr>
          <w:color w:val="000000"/>
          <w:sz w:val="27"/>
          <w:szCs w:val="27"/>
        </w:rPr>
        <w:t>Западнодвинск</w:t>
      </w:r>
      <w:r w:rsidR="008410ED">
        <w:rPr>
          <w:color w:val="000000"/>
          <w:sz w:val="27"/>
          <w:szCs w:val="27"/>
        </w:rPr>
        <w:t>ого</w:t>
      </w:r>
      <w:r w:rsidR="005B0CF8" w:rsidRPr="00F851FD">
        <w:rPr>
          <w:color w:val="000000"/>
          <w:sz w:val="27"/>
          <w:szCs w:val="27"/>
        </w:rPr>
        <w:t xml:space="preserve"> район</w:t>
      </w:r>
      <w:r w:rsidR="008410ED">
        <w:rPr>
          <w:color w:val="000000"/>
          <w:sz w:val="27"/>
          <w:szCs w:val="27"/>
        </w:rPr>
        <w:t>а</w:t>
      </w:r>
      <w:r w:rsidR="005B0CF8" w:rsidRPr="00F851FD">
        <w:rPr>
          <w:color w:val="000000"/>
          <w:sz w:val="27"/>
          <w:szCs w:val="27"/>
        </w:rPr>
        <w:t xml:space="preserve"> Тверской области спортивных, зрелищных, публичных и иных массовых мероприятий до отмены запрета в установленном порядке.</w:t>
      </w:r>
    </w:p>
    <w:p w:rsidR="00403C00" w:rsidRPr="00F851FD" w:rsidRDefault="00403C00" w:rsidP="00403C00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2. Временно приостановить на территории </w:t>
      </w:r>
      <w:r w:rsidR="008410ED" w:rsidRPr="00F851FD">
        <w:rPr>
          <w:color w:val="000000"/>
          <w:sz w:val="27"/>
          <w:szCs w:val="27"/>
        </w:rPr>
        <w:t xml:space="preserve">муниципального образования </w:t>
      </w:r>
      <w:r w:rsidR="00FD58A9">
        <w:rPr>
          <w:color w:val="000000"/>
          <w:sz w:val="27"/>
          <w:szCs w:val="27"/>
        </w:rPr>
        <w:t xml:space="preserve">Городское поселение поселок Старая Торопа </w:t>
      </w:r>
      <w:r w:rsidR="008410ED">
        <w:rPr>
          <w:color w:val="000000"/>
          <w:sz w:val="27"/>
          <w:szCs w:val="27"/>
        </w:rPr>
        <w:t xml:space="preserve"> </w:t>
      </w:r>
      <w:r w:rsidR="008410ED" w:rsidRPr="00F851FD">
        <w:rPr>
          <w:color w:val="000000"/>
          <w:sz w:val="27"/>
          <w:szCs w:val="27"/>
        </w:rPr>
        <w:t>Западнодвинск</w:t>
      </w:r>
      <w:r w:rsidR="008410ED">
        <w:rPr>
          <w:color w:val="000000"/>
          <w:sz w:val="27"/>
          <w:szCs w:val="27"/>
        </w:rPr>
        <w:t>ого</w:t>
      </w:r>
      <w:r w:rsidR="008410ED" w:rsidRPr="00F851FD">
        <w:rPr>
          <w:color w:val="000000"/>
          <w:sz w:val="27"/>
          <w:szCs w:val="27"/>
        </w:rPr>
        <w:t xml:space="preserve"> район</w:t>
      </w:r>
      <w:r w:rsidR="008410ED">
        <w:rPr>
          <w:color w:val="000000"/>
          <w:sz w:val="27"/>
          <w:szCs w:val="27"/>
        </w:rPr>
        <w:t>а</w:t>
      </w:r>
      <w:r w:rsidR="008410ED" w:rsidRPr="00F851FD">
        <w:rPr>
          <w:color w:val="000000"/>
          <w:sz w:val="27"/>
          <w:szCs w:val="27"/>
        </w:rPr>
        <w:t xml:space="preserve"> Тверской области</w:t>
      </w:r>
      <w:r w:rsidRPr="00F851FD">
        <w:rPr>
          <w:color w:val="000000"/>
          <w:sz w:val="27"/>
          <w:szCs w:val="27"/>
        </w:rPr>
        <w:t xml:space="preserve"> до отмены данных мер в установленном порядке:</w:t>
      </w:r>
    </w:p>
    <w:p w:rsidR="00403C00" w:rsidRPr="00F851FD" w:rsidRDefault="00403C00" w:rsidP="00403C00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1) проведение досуговых, развлекательных, зрелищных, культурных, физкультурных, спортивных (в том числе тренировочных), выставочных, просветительских, рекламных и иных подобных мероприятий с очным участием граждан, а также оказание соответствующих услуг;</w:t>
      </w:r>
    </w:p>
    <w:p w:rsidR="00403C00" w:rsidRPr="00F851FD" w:rsidRDefault="00403C00" w:rsidP="00403C00">
      <w:pPr>
        <w:numPr>
          <w:ilvl w:val="0"/>
          <w:numId w:val="3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lastRenderedPageBreak/>
        <w:t>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деятельность ночных клубов (дискотек) и иных аналогичных объектов, кинотеатров (кинозалов), детских игровых комнат, детских развлекательных центров, иных досуговых и развлекательных заведений;</w:t>
      </w:r>
    </w:p>
    <w:p w:rsidR="00403C00" w:rsidRPr="00F851FD" w:rsidRDefault="00403C00" w:rsidP="00403C00">
      <w:pPr>
        <w:numPr>
          <w:ilvl w:val="0"/>
          <w:numId w:val="38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9974A4" w:rsidRPr="00F851FD" w:rsidRDefault="009974A4" w:rsidP="009974A4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3. Запретить курение с использованием кальяна в зданиях, строениях, сооружениях (помещениях в них) и иных общественных местах при оказании услуг организациями всех форм собственности и индивидуальными предпринимателями, в том числе при оказании услуг общественного питания, до отмены данной меры в установленном порядке.</w:t>
      </w:r>
    </w:p>
    <w:p w:rsidR="00FB354C" w:rsidRPr="00F851FD" w:rsidRDefault="009C697D" w:rsidP="00B97986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4</w:t>
      </w:r>
      <w:r w:rsidR="00FB354C" w:rsidRPr="00F851FD">
        <w:rPr>
          <w:color w:val="000000"/>
          <w:sz w:val="27"/>
          <w:szCs w:val="27"/>
        </w:rPr>
        <w:t xml:space="preserve">. Временно приостановить на территории </w:t>
      </w:r>
      <w:r w:rsidR="008410ED" w:rsidRPr="00F851FD">
        <w:rPr>
          <w:color w:val="000000"/>
          <w:sz w:val="27"/>
          <w:szCs w:val="27"/>
        </w:rPr>
        <w:t xml:space="preserve">муниципального образования </w:t>
      </w:r>
      <w:r w:rsidR="00FD58A9">
        <w:rPr>
          <w:color w:val="000000"/>
          <w:sz w:val="27"/>
          <w:szCs w:val="27"/>
        </w:rPr>
        <w:t>Городское поселение поселок Старая Торопа</w:t>
      </w:r>
      <w:r w:rsidR="008410ED">
        <w:rPr>
          <w:color w:val="000000"/>
          <w:sz w:val="27"/>
          <w:szCs w:val="27"/>
        </w:rPr>
        <w:t xml:space="preserve"> </w:t>
      </w:r>
      <w:r w:rsidR="008410ED" w:rsidRPr="00F851FD">
        <w:rPr>
          <w:color w:val="000000"/>
          <w:sz w:val="27"/>
          <w:szCs w:val="27"/>
        </w:rPr>
        <w:t>Западнодвинск</w:t>
      </w:r>
      <w:r w:rsidR="008410ED">
        <w:rPr>
          <w:color w:val="000000"/>
          <w:sz w:val="27"/>
          <w:szCs w:val="27"/>
        </w:rPr>
        <w:t>ого</w:t>
      </w:r>
      <w:r w:rsidR="008410ED" w:rsidRPr="00F851FD">
        <w:rPr>
          <w:color w:val="000000"/>
          <w:sz w:val="27"/>
          <w:szCs w:val="27"/>
        </w:rPr>
        <w:t xml:space="preserve"> район</w:t>
      </w:r>
      <w:r w:rsidR="008410ED">
        <w:rPr>
          <w:color w:val="000000"/>
          <w:sz w:val="27"/>
          <w:szCs w:val="27"/>
        </w:rPr>
        <w:t>а</w:t>
      </w:r>
      <w:r w:rsidR="008410ED" w:rsidRPr="00F851FD">
        <w:rPr>
          <w:color w:val="000000"/>
          <w:sz w:val="27"/>
          <w:szCs w:val="27"/>
        </w:rPr>
        <w:t xml:space="preserve"> Тверской области</w:t>
      </w:r>
      <w:r w:rsidR="00FB354C" w:rsidRPr="00F851FD">
        <w:rPr>
          <w:color w:val="000000"/>
          <w:sz w:val="27"/>
          <w:szCs w:val="27"/>
        </w:rPr>
        <w:t>:</w:t>
      </w:r>
    </w:p>
    <w:p w:rsidR="00FB354C" w:rsidRPr="00F851FD" w:rsidRDefault="00FF517D" w:rsidP="00B97986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1) </w:t>
      </w:r>
      <w:r w:rsidR="00FB354C" w:rsidRPr="00F851FD">
        <w:rPr>
          <w:color w:val="000000"/>
          <w:sz w:val="27"/>
          <w:szCs w:val="27"/>
        </w:rPr>
        <w:t>с 28 марта 2020 года до 12 апреля 2020 года бронирование мест, прием и размещение граждан в гостиницах, за исключением лиц, находящихся в служебных командировках или служебных поездках;</w:t>
      </w:r>
    </w:p>
    <w:p w:rsidR="00FB354C" w:rsidRPr="00F851FD" w:rsidRDefault="00FF517D" w:rsidP="00FE7F7B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2) </w:t>
      </w:r>
      <w:r w:rsidR="00FB354C" w:rsidRPr="00F851FD">
        <w:rPr>
          <w:color w:val="000000"/>
          <w:sz w:val="27"/>
          <w:szCs w:val="27"/>
        </w:rPr>
        <w:t>с 28 марта 2020 года по 30 апреля 2020 года деятельность организаций общественного питания, за исключением дистанционной торговли;</w:t>
      </w:r>
    </w:p>
    <w:p w:rsidR="00071E7B" w:rsidRPr="00F851FD" w:rsidRDefault="00FF517D" w:rsidP="00071E7B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3) </w:t>
      </w:r>
      <w:r w:rsidR="00071E7B" w:rsidRPr="00F851FD">
        <w:rPr>
          <w:color w:val="000000"/>
          <w:sz w:val="27"/>
          <w:szCs w:val="27"/>
        </w:rPr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форме, до отмены данной меры в установленном порядке;</w:t>
      </w:r>
    </w:p>
    <w:p w:rsidR="00071E7B" w:rsidRPr="00F851FD" w:rsidRDefault="00FF517D" w:rsidP="00071E7B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4) </w:t>
      </w:r>
      <w:r w:rsidR="00071E7B" w:rsidRPr="00F851FD">
        <w:rPr>
          <w:color w:val="000000"/>
          <w:sz w:val="27"/>
          <w:szCs w:val="27"/>
        </w:rPr>
        <w:t>оказание платных медицинских услуг медицинскими организациями частной системы здравоохранения, за исключением заболеваний и состояний, требующих оказания медицинской помощи в экстренной или неотложной форме, до отмены данной меры в установленном порядке;</w:t>
      </w:r>
    </w:p>
    <w:p w:rsidR="00041829" w:rsidRPr="00F851FD" w:rsidRDefault="00FF517D" w:rsidP="00041829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5) </w:t>
      </w:r>
      <w:r w:rsidR="00041829" w:rsidRPr="00F851FD">
        <w:rPr>
          <w:color w:val="000000"/>
          <w:sz w:val="27"/>
          <w:szCs w:val="27"/>
        </w:rPr>
        <w:t>с 28 марта 2020 года по 12 апреля 2020 года работу парикмахерских, а также бань;</w:t>
      </w:r>
    </w:p>
    <w:p w:rsidR="0020416D" w:rsidRPr="00F851FD" w:rsidRDefault="00FF517D" w:rsidP="0020416D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6) </w:t>
      </w:r>
      <w:r w:rsidR="00041829" w:rsidRPr="00F851FD">
        <w:rPr>
          <w:color w:val="000000"/>
          <w:sz w:val="27"/>
          <w:szCs w:val="27"/>
        </w:rPr>
        <w:t>с 28 марта 2020 года по 30 апреля 2020 года работу салонов красоты, косметических салонов (кабинетов), СПА-салонов, массажных салонов, соляриев, саун и иных объектов, в которых оказываются подобные услуги, предусматривающие очное присутствие гражданина;</w:t>
      </w:r>
    </w:p>
    <w:p w:rsidR="0020416D" w:rsidRPr="00F851FD" w:rsidRDefault="00FF517D" w:rsidP="0020416D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7) </w:t>
      </w:r>
      <w:r w:rsidR="0020416D" w:rsidRPr="00F851FD">
        <w:rPr>
          <w:color w:val="000000"/>
          <w:sz w:val="27"/>
          <w:szCs w:val="27"/>
        </w:rPr>
        <w:t>с 28 марта 2020 года по 30 апреля 2020 года работу объектов розничной торговли, за исключением работы следующих объектов:</w:t>
      </w:r>
    </w:p>
    <w:p w:rsidR="0020416D" w:rsidRPr="00F851FD" w:rsidRDefault="0020416D" w:rsidP="0020416D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- аптек и аптечных пунктов;</w:t>
      </w:r>
    </w:p>
    <w:p w:rsidR="0020416D" w:rsidRPr="00F851FD" w:rsidRDefault="0020416D" w:rsidP="005055B4">
      <w:pPr>
        <w:tabs>
          <w:tab w:val="left" w:pos="567"/>
          <w:tab w:val="left" w:pos="900"/>
          <w:tab w:val="left" w:pos="1134"/>
        </w:tabs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-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связи;</w:t>
      </w:r>
    </w:p>
    <w:p w:rsidR="0020416D" w:rsidRPr="00F851FD" w:rsidRDefault="0020416D" w:rsidP="0020416D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- специализированных объектов розничной торговли, реализующих </w:t>
      </w:r>
      <w:proofErr w:type="spellStart"/>
      <w:r w:rsidRPr="00F851FD">
        <w:rPr>
          <w:color w:val="000000"/>
          <w:sz w:val="27"/>
          <w:szCs w:val="27"/>
        </w:rPr>
        <w:t>зоотовары</w:t>
      </w:r>
      <w:proofErr w:type="spellEnd"/>
      <w:r w:rsidRPr="00F851FD">
        <w:rPr>
          <w:color w:val="000000"/>
          <w:sz w:val="27"/>
          <w:szCs w:val="27"/>
        </w:rPr>
        <w:t xml:space="preserve"> (включая корма для животных и ветеринарные препараты);</w:t>
      </w:r>
    </w:p>
    <w:p w:rsidR="0020416D" w:rsidRPr="00F851FD" w:rsidRDefault="0020416D" w:rsidP="0020416D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-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к настоящему постановлению;</w:t>
      </w:r>
    </w:p>
    <w:p w:rsidR="0020416D" w:rsidRPr="00F851FD" w:rsidRDefault="002B1034" w:rsidP="002B1034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- </w:t>
      </w:r>
      <w:r w:rsidR="0020416D" w:rsidRPr="00F851FD">
        <w:rPr>
          <w:color w:val="000000"/>
          <w:sz w:val="27"/>
          <w:szCs w:val="27"/>
        </w:rPr>
        <w:t>объектов розничной торговли, в которых реализация автомобилей, автомобильных запасных частей, моторных масел, шин осуществляется организациями по продаже, ремонту и техническому обслуживанию транспортных средств на основании договоров с их изготовителями или импортерами;</w:t>
      </w:r>
    </w:p>
    <w:p w:rsidR="0020416D" w:rsidRPr="00F851FD" w:rsidRDefault="002B1034" w:rsidP="002B1034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lastRenderedPageBreak/>
        <w:t xml:space="preserve">- </w:t>
      </w:r>
      <w:r w:rsidR="0020416D" w:rsidRPr="00F851FD">
        <w:rPr>
          <w:color w:val="000000"/>
          <w:sz w:val="27"/>
          <w:szCs w:val="27"/>
        </w:rPr>
        <w:t>объектов розничной торговли, осуществляющих реализацию запасных частей к сельскохозяйственной и иной специализированной техники;</w:t>
      </w:r>
    </w:p>
    <w:p w:rsidR="0020416D" w:rsidRPr="00F851FD" w:rsidRDefault="002B1034" w:rsidP="002B1034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- </w:t>
      </w:r>
      <w:r w:rsidR="0020416D" w:rsidRPr="00F851FD">
        <w:rPr>
          <w:color w:val="000000"/>
          <w:sz w:val="27"/>
          <w:szCs w:val="27"/>
        </w:rPr>
        <w:t>специализированных объектов розничной торговли, осуществляющих реализацию строительных и отделочных материалов и инструментов, садово- огородных предметов и инвентаря, санитарно-технических изделий;</w:t>
      </w:r>
    </w:p>
    <w:p w:rsidR="00FF517D" w:rsidRPr="00F851FD" w:rsidRDefault="002B1034" w:rsidP="00FF517D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- </w:t>
      </w:r>
      <w:r w:rsidR="0020416D" w:rsidRPr="00F851FD">
        <w:rPr>
          <w:color w:val="000000"/>
          <w:sz w:val="27"/>
          <w:szCs w:val="27"/>
        </w:rPr>
        <w:t>продажи товаров дистанционным способом, в том числе с условием доставки.</w:t>
      </w:r>
    </w:p>
    <w:p w:rsidR="0020416D" w:rsidRPr="00F851FD" w:rsidRDefault="0020416D" w:rsidP="00A63F28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Работа объектов розничной торговли, указанных в абзацах втором </w:t>
      </w:r>
      <w:r w:rsidR="00A63F28" w:rsidRPr="00F851FD">
        <w:rPr>
          <w:color w:val="000000"/>
          <w:sz w:val="27"/>
          <w:szCs w:val="27"/>
        </w:rPr>
        <w:t>–</w:t>
      </w:r>
      <w:r w:rsidRPr="00F851FD">
        <w:rPr>
          <w:color w:val="000000"/>
          <w:sz w:val="27"/>
          <w:szCs w:val="27"/>
        </w:rPr>
        <w:t xml:space="preserve"> </w:t>
      </w:r>
      <w:r w:rsidR="00A63F28" w:rsidRPr="00F851FD">
        <w:rPr>
          <w:color w:val="000000"/>
          <w:sz w:val="27"/>
          <w:szCs w:val="27"/>
        </w:rPr>
        <w:t xml:space="preserve">седьмом </w:t>
      </w:r>
      <w:r w:rsidRPr="00F851FD">
        <w:rPr>
          <w:color w:val="000000"/>
          <w:sz w:val="27"/>
          <w:szCs w:val="27"/>
        </w:rPr>
        <w:t>настоящего подпункта, осуществляется при условии обеспечения:</w:t>
      </w:r>
    </w:p>
    <w:p w:rsidR="0020416D" w:rsidRPr="00F851FD" w:rsidRDefault="0020416D" w:rsidP="00A63F28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ежедневного измерения температуры тела работников до начала рабочего времени (смены) при входе в объект розничной торговли и в течение рабочего 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20416D" w:rsidRPr="00F851FD" w:rsidRDefault="0020416D" w:rsidP="00A63F28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ежедневного проведения дезинфекции помещений объекта розничной торговли, контактных поверхностей (мебели, оргтехники и т.п.) и обеззараживания воздуха в помещениях данного объекта с использованием соответственно дезинфицирующих средств и оборудования, соответствующих режиму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-2019);</w:t>
      </w:r>
    </w:p>
    <w:p w:rsidR="0020416D" w:rsidRPr="00F851FD" w:rsidRDefault="0020416D" w:rsidP="00A63F28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постоянного использования работниками во время нахождения в объекте розничной торговли средств индивидуальной защиты органов дыхания и дезинфицирующих средств, соответствующих режиму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-2019);</w:t>
      </w:r>
    </w:p>
    <w:p w:rsidR="0020416D" w:rsidRPr="00F851FD" w:rsidRDefault="0020416D" w:rsidP="00A63F28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перевода максимально возможного количества работников, осуществляющих свою трудовую деятельность, на удаленный (дистанционный) режим работы по решению руководителя организации с учетом должностных обязанностей работников и (или) технологических, организационных и иных особенностей функционирования организации;</w:t>
      </w:r>
    </w:p>
    <w:p w:rsidR="0020416D" w:rsidRPr="00F851FD" w:rsidRDefault="0020416D" w:rsidP="00A63F28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соблюдения работниками и посетителями объектов розничной торговли дистанции до других граждан не менее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используемых организацией;</w:t>
      </w:r>
    </w:p>
    <w:p w:rsidR="0020416D" w:rsidRPr="00F851FD" w:rsidRDefault="0020416D" w:rsidP="00A63F28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постоянного наличия дезинфицирующих средств, соответствующих режиму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-2019), для использования посетителями при входе в объект розничной торговли;</w:t>
      </w:r>
    </w:p>
    <w:p w:rsidR="00A832F0" w:rsidRPr="00F851FD" w:rsidRDefault="00F01C05" w:rsidP="00A832F0">
      <w:pPr>
        <w:ind w:firstLine="708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8) </w:t>
      </w:r>
      <w:r w:rsidR="00A832F0" w:rsidRPr="00F851FD">
        <w:rPr>
          <w:color w:val="000000"/>
          <w:sz w:val="27"/>
          <w:szCs w:val="27"/>
        </w:rPr>
        <w:t>с 28 марта 2020 года по 12 апреля 2020 года работу ярмарок;</w:t>
      </w:r>
    </w:p>
    <w:p w:rsidR="00C01FF1" w:rsidRPr="00F851FD" w:rsidRDefault="009C697D" w:rsidP="000853E3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5</w:t>
      </w:r>
      <w:r w:rsidR="00C01FF1" w:rsidRPr="00F851FD">
        <w:rPr>
          <w:color w:val="000000"/>
          <w:sz w:val="27"/>
          <w:szCs w:val="27"/>
        </w:rPr>
        <w:t xml:space="preserve">. Администрациям организаций, указанных в подпунктах 1  пункта </w:t>
      </w:r>
      <w:r w:rsidR="00124775" w:rsidRPr="00F851FD">
        <w:rPr>
          <w:color w:val="000000"/>
          <w:sz w:val="27"/>
          <w:szCs w:val="27"/>
        </w:rPr>
        <w:t>4</w:t>
      </w:r>
      <w:r w:rsidR="00C01FF1" w:rsidRPr="00F851FD">
        <w:rPr>
          <w:color w:val="000000"/>
          <w:sz w:val="27"/>
          <w:szCs w:val="27"/>
        </w:rPr>
        <w:t xml:space="preserve"> настоящего пост</w:t>
      </w:r>
      <w:r w:rsidR="00B62770" w:rsidRPr="00F851FD">
        <w:rPr>
          <w:color w:val="000000"/>
          <w:sz w:val="27"/>
          <w:szCs w:val="27"/>
        </w:rPr>
        <w:t xml:space="preserve">ановления (далее - Организации) </w:t>
      </w:r>
      <w:r w:rsidR="00C01FF1" w:rsidRPr="00F851FD">
        <w:rPr>
          <w:color w:val="000000"/>
          <w:sz w:val="27"/>
          <w:szCs w:val="27"/>
        </w:rPr>
        <w:t xml:space="preserve">во взаимодействии с администрацией </w:t>
      </w:r>
      <w:r w:rsidR="008410ED">
        <w:rPr>
          <w:color w:val="000000"/>
          <w:sz w:val="27"/>
          <w:szCs w:val="27"/>
        </w:rPr>
        <w:t xml:space="preserve">городского поселения </w:t>
      </w:r>
      <w:r w:rsidR="00FD58A9">
        <w:rPr>
          <w:color w:val="000000"/>
          <w:sz w:val="27"/>
          <w:szCs w:val="27"/>
        </w:rPr>
        <w:t>поселок Старая Торопа</w:t>
      </w:r>
      <w:r w:rsidR="008410ED">
        <w:rPr>
          <w:color w:val="000000"/>
          <w:sz w:val="27"/>
          <w:szCs w:val="27"/>
        </w:rPr>
        <w:t xml:space="preserve"> </w:t>
      </w:r>
      <w:r w:rsidR="008410ED" w:rsidRPr="00F851FD">
        <w:rPr>
          <w:color w:val="000000"/>
          <w:sz w:val="27"/>
          <w:szCs w:val="27"/>
        </w:rPr>
        <w:t>Западнодвинск</w:t>
      </w:r>
      <w:r w:rsidR="008410ED">
        <w:rPr>
          <w:color w:val="000000"/>
          <w:sz w:val="27"/>
          <w:szCs w:val="27"/>
        </w:rPr>
        <w:t>ого</w:t>
      </w:r>
      <w:r w:rsidR="008410ED" w:rsidRPr="00F851FD">
        <w:rPr>
          <w:color w:val="000000"/>
          <w:sz w:val="27"/>
          <w:szCs w:val="27"/>
        </w:rPr>
        <w:t xml:space="preserve"> район</w:t>
      </w:r>
      <w:r w:rsidR="008410ED">
        <w:rPr>
          <w:color w:val="000000"/>
          <w:sz w:val="27"/>
          <w:szCs w:val="27"/>
        </w:rPr>
        <w:t>а</w:t>
      </w:r>
      <w:r w:rsidR="008410ED" w:rsidRPr="00F851FD">
        <w:rPr>
          <w:color w:val="000000"/>
          <w:sz w:val="27"/>
          <w:szCs w:val="27"/>
        </w:rPr>
        <w:t xml:space="preserve"> Тверской области</w:t>
      </w:r>
      <w:r w:rsidR="00C01FF1" w:rsidRPr="00F851FD">
        <w:rPr>
          <w:color w:val="000000"/>
          <w:sz w:val="27"/>
          <w:szCs w:val="27"/>
        </w:rPr>
        <w:t>:</w:t>
      </w:r>
    </w:p>
    <w:p w:rsidR="00C01FF1" w:rsidRPr="00F851FD" w:rsidRDefault="00C01FF1" w:rsidP="000853E3">
      <w:pPr>
        <w:numPr>
          <w:ilvl w:val="0"/>
          <w:numId w:val="37"/>
        </w:numPr>
        <w:tabs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обеспечить лицам, уже проживающим в Организациях, условия для их самоизоляции, а также проведение необходимых санитарно-эпидемиологических мероприятий до окончания срока проживания указанных лиц без возможности его продления;</w:t>
      </w:r>
    </w:p>
    <w:p w:rsidR="00C01FF1" w:rsidRPr="00F851FD" w:rsidRDefault="00C01FF1" w:rsidP="000853E3">
      <w:pPr>
        <w:numPr>
          <w:ilvl w:val="0"/>
          <w:numId w:val="37"/>
        </w:numPr>
        <w:tabs>
          <w:tab w:val="left" w:pos="900"/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организовать питание лиц, уже проживающих в Организациях, непосредственно в зданиях проживания указанных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55300A" w:rsidRPr="00F851FD" w:rsidRDefault="009C697D" w:rsidP="0055300A">
      <w:pPr>
        <w:ind w:firstLine="708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6</w:t>
      </w:r>
      <w:r w:rsidR="007116E2" w:rsidRPr="00F851FD">
        <w:rPr>
          <w:color w:val="000000"/>
          <w:sz w:val="27"/>
          <w:szCs w:val="27"/>
        </w:rPr>
        <w:t xml:space="preserve">. </w:t>
      </w:r>
      <w:r w:rsidR="0055300A" w:rsidRPr="00F851FD">
        <w:rPr>
          <w:color w:val="000000"/>
          <w:sz w:val="27"/>
          <w:szCs w:val="27"/>
        </w:rPr>
        <w:t>Обязать граждан:</w:t>
      </w:r>
    </w:p>
    <w:p w:rsidR="0055300A" w:rsidRPr="00F851FD" w:rsidRDefault="0055300A" w:rsidP="0055300A">
      <w:pPr>
        <w:numPr>
          <w:ilvl w:val="0"/>
          <w:numId w:val="39"/>
        </w:numPr>
        <w:tabs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lastRenderedPageBreak/>
        <w:t xml:space="preserve">прибывших на территорию муниципального образования </w:t>
      </w:r>
      <w:r w:rsidR="008410ED" w:rsidRPr="00F851FD">
        <w:rPr>
          <w:color w:val="000000"/>
          <w:sz w:val="27"/>
          <w:szCs w:val="27"/>
        </w:rPr>
        <w:t xml:space="preserve">муниципального образования </w:t>
      </w:r>
      <w:r w:rsidR="00FD58A9">
        <w:rPr>
          <w:color w:val="000000"/>
          <w:sz w:val="27"/>
          <w:szCs w:val="27"/>
        </w:rPr>
        <w:t xml:space="preserve">Городское поселение поселок Старая Торопа </w:t>
      </w:r>
      <w:r w:rsidR="008410ED" w:rsidRPr="00F851FD">
        <w:rPr>
          <w:color w:val="000000"/>
          <w:sz w:val="27"/>
          <w:szCs w:val="27"/>
        </w:rPr>
        <w:t>Западнодвинск</w:t>
      </w:r>
      <w:r w:rsidR="008410ED">
        <w:rPr>
          <w:color w:val="000000"/>
          <w:sz w:val="27"/>
          <w:szCs w:val="27"/>
        </w:rPr>
        <w:t>ого</w:t>
      </w:r>
      <w:r w:rsidR="008410ED" w:rsidRPr="00F851FD">
        <w:rPr>
          <w:color w:val="000000"/>
          <w:sz w:val="27"/>
          <w:szCs w:val="27"/>
        </w:rPr>
        <w:t xml:space="preserve"> район</w:t>
      </w:r>
      <w:r w:rsidR="008410ED">
        <w:rPr>
          <w:color w:val="000000"/>
          <w:sz w:val="27"/>
          <w:szCs w:val="27"/>
        </w:rPr>
        <w:t>а</w:t>
      </w:r>
      <w:r w:rsidR="008410ED" w:rsidRPr="00F851FD">
        <w:rPr>
          <w:color w:val="000000"/>
          <w:sz w:val="27"/>
          <w:szCs w:val="27"/>
        </w:rPr>
        <w:t xml:space="preserve"> Тверской области</w:t>
      </w:r>
      <w:r w:rsidRPr="00F851FD">
        <w:rPr>
          <w:color w:val="000000"/>
          <w:sz w:val="27"/>
          <w:szCs w:val="27"/>
        </w:rPr>
        <w:t xml:space="preserve"> с территорий, где зарегистрированы случаи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-2019):</w:t>
      </w:r>
    </w:p>
    <w:p w:rsidR="0055300A" w:rsidRPr="00F851FD" w:rsidRDefault="0055300A" w:rsidP="0055300A">
      <w:pPr>
        <w:tabs>
          <w:tab w:val="left" w:pos="1080"/>
        </w:tabs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ab/>
        <w:t xml:space="preserve"> передавать сведения о месте и датах их пребывания, возвращения, контактной информации на «горячую линию» для граждан, вернувшихся с территорий, где зарегистрированы случаи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 (номер телефона «горячей линии» 8-800-333-93-72</w:t>
      </w:r>
      <w:r w:rsidR="00124775" w:rsidRPr="00F851FD">
        <w:rPr>
          <w:color w:val="000000"/>
          <w:sz w:val="27"/>
          <w:szCs w:val="27"/>
        </w:rPr>
        <w:t>, ЕДДС администрации Западнодвинского района 848265 2-36-00)</w:t>
      </w:r>
      <w:r w:rsidRPr="00F851FD">
        <w:rPr>
          <w:color w:val="000000"/>
          <w:sz w:val="27"/>
          <w:szCs w:val="27"/>
        </w:rPr>
        <w:t>;</w:t>
      </w:r>
    </w:p>
    <w:p w:rsidR="0055300A" w:rsidRPr="00F851FD" w:rsidRDefault="0055300A" w:rsidP="0055300A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-2019);</w:t>
      </w:r>
    </w:p>
    <w:p w:rsidR="0055300A" w:rsidRPr="00F851FD" w:rsidRDefault="0055300A" w:rsidP="0055300A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соблюдать постановления санитарных врачей о нахождении в режиме изоляции на дому;</w:t>
      </w:r>
    </w:p>
    <w:p w:rsidR="0055300A" w:rsidRPr="00F851FD" w:rsidRDefault="0055300A" w:rsidP="0055300A">
      <w:pPr>
        <w:numPr>
          <w:ilvl w:val="0"/>
          <w:numId w:val="39"/>
        </w:numPr>
        <w:tabs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совместно проживающих в период обеспечения изоляции с гражданами, в отношении которых приняты постановления санитарных врачей об изоляции, обеспечить самоизоляцию на дому на срок, указанный в постановлениях санитарных врачей.</w:t>
      </w:r>
    </w:p>
    <w:p w:rsidR="0055300A" w:rsidRPr="00F851FD" w:rsidRDefault="0055300A" w:rsidP="00E85746">
      <w:pPr>
        <w:numPr>
          <w:ilvl w:val="0"/>
          <w:numId w:val="4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Рекомендовать гражданам ограничить поездки, в том числе в целях туризма и отдыха.</w:t>
      </w:r>
    </w:p>
    <w:p w:rsidR="0055300A" w:rsidRPr="00F851FD" w:rsidRDefault="0055300A" w:rsidP="0055300A">
      <w:pPr>
        <w:numPr>
          <w:ilvl w:val="0"/>
          <w:numId w:val="41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Обязать водителей легкового такси и водителей, осуществляющих регулярные перевозки пассажиров и багажа автомобильным и городским наземным электрическим транспортом, использовать средства индивидуальной защиты органов дыхания.</w:t>
      </w:r>
    </w:p>
    <w:p w:rsidR="0055300A" w:rsidRPr="00F851FD" w:rsidRDefault="0055300A" w:rsidP="0055300A">
      <w:pPr>
        <w:numPr>
          <w:ilvl w:val="0"/>
          <w:numId w:val="41"/>
        </w:numPr>
        <w:tabs>
          <w:tab w:val="left" w:pos="1080"/>
        </w:tabs>
        <w:ind w:left="0"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Рекомендовать юридическим лицам и индивидуальным предпринимателям:</w:t>
      </w:r>
    </w:p>
    <w:p w:rsidR="0055300A" w:rsidRPr="00F851FD" w:rsidRDefault="0055300A" w:rsidP="008410ED">
      <w:pPr>
        <w:numPr>
          <w:ilvl w:val="0"/>
          <w:numId w:val="40"/>
        </w:numPr>
        <w:tabs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обеспечить выполнение мероприятий по организации режима труда</w:t>
      </w:r>
      <w:r w:rsidR="008410ED">
        <w:rPr>
          <w:color w:val="000000"/>
          <w:sz w:val="27"/>
          <w:szCs w:val="27"/>
        </w:rPr>
        <w:t xml:space="preserve"> </w:t>
      </w:r>
      <w:r w:rsidRPr="00F851FD">
        <w:rPr>
          <w:color w:val="000000"/>
          <w:sz w:val="27"/>
          <w:szCs w:val="27"/>
        </w:rPr>
        <w:t>работников, в том числе по:</w:t>
      </w:r>
    </w:p>
    <w:p w:rsidR="0055300A" w:rsidRPr="00F851FD" w:rsidRDefault="0055300A" w:rsidP="003D3126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55300A" w:rsidRPr="00F851FD" w:rsidRDefault="0055300A" w:rsidP="003D3126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использованию в помещениях оборудования по обеззараживанию воздуха;</w:t>
      </w:r>
    </w:p>
    <w:p w:rsidR="0055300A" w:rsidRPr="00F851FD" w:rsidRDefault="0055300A" w:rsidP="003D3126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наличию в организации запаса дезинфицирующих средств для уборки помещений и обработки рук работников;</w:t>
      </w:r>
    </w:p>
    <w:p w:rsidR="0055300A" w:rsidRPr="00F851FD" w:rsidRDefault="0055300A" w:rsidP="003D3126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ограничению зарубежных командировок;</w:t>
      </w:r>
    </w:p>
    <w:p w:rsidR="0055300A" w:rsidRPr="00F851FD" w:rsidRDefault="0055300A" w:rsidP="003D3126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использованию селекторной аудио-, видеосвязи для производственных совещаний и решения различных вопросов (при наличии технической возможности);</w:t>
      </w:r>
    </w:p>
    <w:p w:rsidR="0055300A" w:rsidRPr="00F851FD" w:rsidRDefault="003D3126" w:rsidP="00AE2575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2) </w:t>
      </w:r>
      <w:r w:rsidR="0055300A" w:rsidRPr="00F851FD">
        <w:rPr>
          <w:color w:val="000000"/>
          <w:sz w:val="27"/>
          <w:szCs w:val="27"/>
        </w:rPr>
        <w:t>обеспечить измерение температуры тела работникам на рабочих местах с обязательным отстранением с соблюдением установленного порядка от нахождения на рабочем месте лиц с повышенной температурой;</w:t>
      </w:r>
    </w:p>
    <w:p w:rsidR="0055300A" w:rsidRPr="00F851FD" w:rsidRDefault="0055300A" w:rsidP="00AE2575">
      <w:pPr>
        <w:numPr>
          <w:ilvl w:val="0"/>
          <w:numId w:val="39"/>
        </w:numPr>
        <w:tabs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оказывать работникам содействие в обеспечении соблюдения режима самоизоляции на дому;</w:t>
      </w:r>
    </w:p>
    <w:p w:rsidR="0055300A" w:rsidRPr="00F851FD" w:rsidRDefault="0055300A" w:rsidP="00AE2575">
      <w:pPr>
        <w:numPr>
          <w:ilvl w:val="0"/>
          <w:numId w:val="39"/>
        </w:numPr>
        <w:tabs>
          <w:tab w:val="left" w:pos="900"/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Тверской области незамедлительно представлять информацию о всех контактах заболевшего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инфекцией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 в связи с исполнением им трудовых функций, обеспечить проведение дезинфекции помещений, где находился заболевший;</w:t>
      </w:r>
    </w:p>
    <w:p w:rsidR="0055300A" w:rsidRPr="00F851FD" w:rsidRDefault="0055300A" w:rsidP="00AE2575">
      <w:pPr>
        <w:numPr>
          <w:ilvl w:val="0"/>
          <w:numId w:val="39"/>
        </w:numPr>
        <w:tabs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не допускать с соблюдением установленного порядка на рабочее место и (или) территорию организаций работников из числа граждан, вернувшихся с </w:t>
      </w:r>
      <w:r w:rsidRPr="00F851FD">
        <w:rPr>
          <w:color w:val="000000"/>
          <w:sz w:val="27"/>
          <w:szCs w:val="27"/>
        </w:rPr>
        <w:lastRenderedPageBreak/>
        <w:t xml:space="preserve">территорий иностранных государств, где зарегистрированы случаи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-2019), а также работников, в отношении которых приняты постановления санитарных врачей об изоляции.</w:t>
      </w:r>
    </w:p>
    <w:p w:rsidR="00EB4CD2" w:rsidRDefault="00AE2575" w:rsidP="008410ED">
      <w:pPr>
        <w:ind w:firstLine="708"/>
        <w:jc w:val="both"/>
        <w:rPr>
          <w:color w:val="1A1A1A" w:themeColor="background1" w:themeShade="1A"/>
          <w:sz w:val="27"/>
          <w:szCs w:val="27"/>
        </w:rPr>
      </w:pPr>
      <w:r w:rsidRPr="008410ED">
        <w:rPr>
          <w:color w:val="1A1A1A" w:themeColor="background1" w:themeShade="1A"/>
          <w:sz w:val="27"/>
          <w:szCs w:val="27"/>
        </w:rPr>
        <w:t>1</w:t>
      </w:r>
      <w:r w:rsidR="009C697D" w:rsidRPr="008410ED">
        <w:rPr>
          <w:color w:val="1A1A1A" w:themeColor="background1" w:themeShade="1A"/>
          <w:sz w:val="27"/>
          <w:szCs w:val="27"/>
        </w:rPr>
        <w:t>0</w:t>
      </w:r>
      <w:r w:rsidRPr="008410ED">
        <w:rPr>
          <w:color w:val="1A1A1A" w:themeColor="background1" w:themeShade="1A"/>
          <w:sz w:val="27"/>
          <w:szCs w:val="27"/>
        </w:rPr>
        <w:t xml:space="preserve">. </w:t>
      </w:r>
      <w:r w:rsidR="008410ED" w:rsidRPr="008410ED">
        <w:rPr>
          <w:color w:val="1A1A1A" w:themeColor="background1" w:themeShade="1A"/>
          <w:sz w:val="27"/>
          <w:szCs w:val="27"/>
        </w:rPr>
        <w:t xml:space="preserve">  О</w:t>
      </w:r>
      <w:r w:rsidR="005E5056" w:rsidRPr="008410ED">
        <w:rPr>
          <w:color w:val="1A1A1A" w:themeColor="background1" w:themeShade="1A"/>
          <w:sz w:val="27"/>
          <w:szCs w:val="27"/>
        </w:rPr>
        <w:t xml:space="preserve">существлять систематическое    информирование граждан, в том числе граждан старше 60 лет, </w:t>
      </w:r>
      <w:proofErr w:type="gramStart"/>
      <w:r w:rsidR="005E5056" w:rsidRPr="008410ED">
        <w:rPr>
          <w:color w:val="1A1A1A" w:themeColor="background1" w:themeShade="1A"/>
          <w:sz w:val="27"/>
          <w:szCs w:val="27"/>
        </w:rPr>
        <w:t>лиц</w:t>
      </w:r>
      <w:proofErr w:type="gramEnd"/>
      <w:r w:rsidR="005E5056" w:rsidRPr="008410ED">
        <w:rPr>
          <w:color w:val="1A1A1A" w:themeColor="background1" w:themeShade="1A"/>
          <w:sz w:val="27"/>
          <w:szCs w:val="27"/>
        </w:rPr>
        <w:t xml:space="preserve"> страдающих хроническими заболеваниями </w:t>
      </w:r>
      <w:proofErr w:type="spellStart"/>
      <w:r w:rsidR="005E5056" w:rsidRPr="008410ED">
        <w:rPr>
          <w:color w:val="1A1A1A" w:themeColor="background1" w:themeShade="1A"/>
          <w:sz w:val="27"/>
          <w:szCs w:val="27"/>
        </w:rPr>
        <w:t>бронхо</w:t>
      </w:r>
      <w:proofErr w:type="spellEnd"/>
      <w:r w:rsidR="00A17734" w:rsidRPr="008410ED">
        <w:rPr>
          <w:color w:val="1A1A1A" w:themeColor="background1" w:themeShade="1A"/>
          <w:sz w:val="27"/>
          <w:szCs w:val="27"/>
        </w:rPr>
        <w:t xml:space="preserve"> </w:t>
      </w:r>
      <w:r w:rsidR="005E5056" w:rsidRPr="008410ED">
        <w:rPr>
          <w:color w:val="1A1A1A" w:themeColor="background1" w:themeShade="1A"/>
          <w:sz w:val="27"/>
          <w:szCs w:val="27"/>
        </w:rPr>
        <w:t>-</w:t>
      </w:r>
      <w:r w:rsidR="00A17734" w:rsidRPr="008410ED">
        <w:rPr>
          <w:color w:val="1A1A1A" w:themeColor="background1" w:themeShade="1A"/>
          <w:sz w:val="27"/>
          <w:szCs w:val="27"/>
        </w:rPr>
        <w:t xml:space="preserve"> </w:t>
      </w:r>
      <w:r w:rsidR="005E5056" w:rsidRPr="008410ED">
        <w:rPr>
          <w:color w:val="1A1A1A" w:themeColor="background1" w:themeShade="1A"/>
          <w:sz w:val="27"/>
          <w:szCs w:val="27"/>
        </w:rPr>
        <w:t xml:space="preserve">легочной, сердечно – </w:t>
      </w:r>
      <w:r w:rsidR="00A17734" w:rsidRPr="008410ED">
        <w:rPr>
          <w:color w:val="1A1A1A" w:themeColor="background1" w:themeShade="1A"/>
          <w:sz w:val="27"/>
          <w:szCs w:val="27"/>
        </w:rPr>
        <w:t>сосудистой</w:t>
      </w:r>
      <w:r w:rsidR="005E5056" w:rsidRPr="008410ED">
        <w:rPr>
          <w:color w:val="1A1A1A" w:themeColor="background1" w:themeShade="1A"/>
          <w:sz w:val="27"/>
          <w:szCs w:val="27"/>
        </w:rPr>
        <w:t xml:space="preserve"> </w:t>
      </w:r>
      <w:r w:rsidR="00A17734" w:rsidRPr="008410ED">
        <w:rPr>
          <w:color w:val="1A1A1A" w:themeColor="background1" w:themeShade="1A"/>
          <w:sz w:val="27"/>
          <w:szCs w:val="27"/>
        </w:rPr>
        <w:t xml:space="preserve">и эндокринной систем, о возможных рисках заражения новой </w:t>
      </w:r>
      <w:proofErr w:type="spellStart"/>
      <w:r w:rsidR="00A17734" w:rsidRPr="008410ED">
        <w:rPr>
          <w:color w:val="1A1A1A" w:themeColor="background1" w:themeShade="1A"/>
          <w:sz w:val="27"/>
          <w:szCs w:val="27"/>
        </w:rPr>
        <w:t>коронавирусной</w:t>
      </w:r>
      <w:proofErr w:type="spellEnd"/>
      <w:r w:rsidR="00A17734" w:rsidRPr="008410ED">
        <w:rPr>
          <w:color w:val="1A1A1A" w:themeColor="background1" w:themeShade="1A"/>
          <w:sz w:val="27"/>
          <w:szCs w:val="27"/>
        </w:rPr>
        <w:t xml:space="preserve"> инфекцией (</w:t>
      </w:r>
      <w:r w:rsidR="00A17734" w:rsidRPr="008410ED">
        <w:rPr>
          <w:color w:val="1A1A1A" w:themeColor="background1" w:themeShade="1A"/>
          <w:sz w:val="27"/>
          <w:szCs w:val="27"/>
          <w:lang w:val="en-US"/>
        </w:rPr>
        <w:t>COVID</w:t>
      </w:r>
      <w:r w:rsidR="00A17734" w:rsidRPr="008410ED">
        <w:rPr>
          <w:color w:val="1A1A1A" w:themeColor="background1" w:themeShade="1A"/>
          <w:sz w:val="27"/>
          <w:szCs w:val="27"/>
        </w:rPr>
        <w:t>-2019), а также о необходимости ограничения посещения мест массового скопления людей и вызова врача на дом при появлении симптомов простудных заболеваний, ухудшении состояния, связанного с имеющимися болезнями.</w:t>
      </w:r>
    </w:p>
    <w:p w:rsidR="00A17734" w:rsidRPr="008410ED" w:rsidRDefault="00EB4CD2" w:rsidP="008410ED">
      <w:pPr>
        <w:ind w:firstLine="708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 xml:space="preserve">11. Рекомендовать гражданам в возрасте старше 65 лет, находящимся на территории муниципального образования </w:t>
      </w:r>
      <w:r w:rsidR="00FD58A9">
        <w:rPr>
          <w:color w:val="000000"/>
          <w:sz w:val="27"/>
          <w:szCs w:val="27"/>
        </w:rPr>
        <w:t xml:space="preserve">Городское поселение поселок Старая Торопа </w:t>
      </w:r>
      <w:r>
        <w:rPr>
          <w:color w:val="1A1A1A" w:themeColor="background1" w:themeShade="1A"/>
          <w:sz w:val="27"/>
          <w:szCs w:val="27"/>
        </w:rPr>
        <w:t>Западнодвинского ра</w:t>
      </w:r>
      <w:r w:rsidR="007B665E">
        <w:rPr>
          <w:color w:val="1A1A1A" w:themeColor="background1" w:themeShade="1A"/>
          <w:sz w:val="27"/>
          <w:szCs w:val="27"/>
        </w:rPr>
        <w:t>йона Тверской области, до отмен</w:t>
      </w:r>
      <w:r>
        <w:rPr>
          <w:color w:val="1A1A1A" w:themeColor="background1" w:themeShade="1A"/>
          <w:sz w:val="27"/>
          <w:szCs w:val="27"/>
        </w:rPr>
        <w:t>ы данного постановления в установленном порядке не покидать места проживания (пребывания), за исключением случаев обращения за экстренной (неотложной)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</w:t>
      </w:r>
      <w:r w:rsidR="00B62770" w:rsidRPr="008410ED">
        <w:rPr>
          <w:color w:val="1A1A1A" w:themeColor="background1" w:themeShade="1A"/>
          <w:sz w:val="27"/>
          <w:szCs w:val="27"/>
        </w:rPr>
        <w:t xml:space="preserve">  </w:t>
      </w:r>
      <w:r>
        <w:rPr>
          <w:color w:val="1A1A1A" w:themeColor="background1" w:themeShade="1A"/>
          <w:sz w:val="27"/>
          <w:szCs w:val="27"/>
        </w:rPr>
        <w:t xml:space="preserve">муниципального образования </w:t>
      </w:r>
      <w:r w:rsidR="00FD58A9">
        <w:rPr>
          <w:color w:val="000000"/>
          <w:sz w:val="27"/>
          <w:szCs w:val="27"/>
        </w:rPr>
        <w:t xml:space="preserve">Городское поселение поселок Старая Торопа </w:t>
      </w:r>
      <w:r>
        <w:rPr>
          <w:color w:val="1A1A1A" w:themeColor="background1" w:themeShade="1A"/>
          <w:sz w:val="27"/>
          <w:szCs w:val="27"/>
        </w:rPr>
        <w:t xml:space="preserve">Западнодвинского района Тверской области, в случае если такое передвижение непосредственно связано с осуществлением деятельности, которая не приостановлена в соответствии с нормативными правовыми актами  Российской Федерации и Тверской области, в том числе с оказанием транспортных услуг и услуг доставки, случаев следования к ближайшему месту приобретения товаров, работ, услуг, реализация которых не ограничена в соответствии с нормативными правовыми актами Российской Федерации и Тверской области, выноса отходов, выгула домашних животных на расстоянии, не превышающем 100 метров от места проживания (пребывания), а также следования к месту проживания (пребывания) в </w:t>
      </w:r>
      <w:r w:rsidR="007B665E">
        <w:rPr>
          <w:color w:val="1A1A1A" w:themeColor="background1" w:themeShade="1A"/>
          <w:sz w:val="27"/>
          <w:szCs w:val="27"/>
        </w:rPr>
        <w:t>другой субъект Российской Федерации.</w:t>
      </w:r>
    </w:p>
    <w:p w:rsidR="00A16208" w:rsidRPr="008410ED" w:rsidRDefault="00AD6BC5" w:rsidP="00A17734">
      <w:pPr>
        <w:ind w:firstLine="708"/>
        <w:jc w:val="both"/>
        <w:rPr>
          <w:color w:val="1A1A1A" w:themeColor="background1" w:themeShade="1A"/>
          <w:sz w:val="27"/>
          <w:szCs w:val="27"/>
        </w:rPr>
      </w:pPr>
      <w:r w:rsidRPr="008410ED">
        <w:rPr>
          <w:color w:val="1A1A1A" w:themeColor="background1" w:themeShade="1A"/>
          <w:sz w:val="27"/>
          <w:szCs w:val="27"/>
        </w:rPr>
        <w:t>1</w:t>
      </w:r>
      <w:r w:rsidR="007B665E">
        <w:rPr>
          <w:color w:val="1A1A1A" w:themeColor="background1" w:themeShade="1A"/>
          <w:sz w:val="27"/>
          <w:szCs w:val="27"/>
        </w:rPr>
        <w:t>2</w:t>
      </w:r>
      <w:r w:rsidRPr="008410ED">
        <w:rPr>
          <w:color w:val="1A1A1A" w:themeColor="background1" w:themeShade="1A"/>
          <w:sz w:val="27"/>
          <w:szCs w:val="27"/>
        </w:rPr>
        <w:t xml:space="preserve">. </w:t>
      </w:r>
      <w:r w:rsidR="00A16208" w:rsidRPr="008410ED">
        <w:rPr>
          <w:color w:val="1A1A1A" w:themeColor="background1" w:themeShade="1A"/>
          <w:sz w:val="27"/>
          <w:szCs w:val="27"/>
        </w:rPr>
        <w:t xml:space="preserve"> Контроль за исполнением настоящего Постановления оставляю за собой.</w:t>
      </w:r>
    </w:p>
    <w:p w:rsidR="00A16208" w:rsidRPr="008410ED" w:rsidRDefault="00A16208" w:rsidP="00A16208">
      <w:pPr>
        <w:spacing w:line="276" w:lineRule="auto"/>
        <w:ind w:firstLine="708"/>
        <w:jc w:val="both"/>
        <w:rPr>
          <w:color w:val="1A1A1A" w:themeColor="background1" w:themeShade="1A"/>
          <w:sz w:val="27"/>
          <w:szCs w:val="27"/>
        </w:rPr>
      </w:pPr>
      <w:r w:rsidRPr="008410ED">
        <w:rPr>
          <w:color w:val="1A1A1A" w:themeColor="background1" w:themeShade="1A"/>
          <w:sz w:val="27"/>
          <w:szCs w:val="27"/>
        </w:rPr>
        <w:t>1</w:t>
      </w:r>
      <w:r w:rsidR="007B665E">
        <w:rPr>
          <w:color w:val="1A1A1A" w:themeColor="background1" w:themeShade="1A"/>
          <w:sz w:val="27"/>
          <w:szCs w:val="27"/>
        </w:rPr>
        <w:t>3</w:t>
      </w:r>
      <w:r w:rsidRPr="008410ED">
        <w:rPr>
          <w:color w:val="1A1A1A" w:themeColor="background1" w:themeShade="1A"/>
          <w:sz w:val="27"/>
          <w:szCs w:val="27"/>
        </w:rPr>
        <w:t xml:space="preserve">. Настоящее Постановление, за исключением пунктов 1, 2 вступает в силу со дня его подписания. Пункты 1, 2 настоящего постановления вступают в силу со дня его официального </w:t>
      </w:r>
      <w:r w:rsidR="008410ED" w:rsidRPr="008410ED">
        <w:rPr>
          <w:color w:val="1A1A1A" w:themeColor="background1" w:themeShade="1A"/>
          <w:sz w:val="27"/>
          <w:szCs w:val="27"/>
        </w:rPr>
        <w:t>обнародования</w:t>
      </w:r>
      <w:r w:rsidRPr="008410ED">
        <w:rPr>
          <w:color w:val="1A1A1A" w:themeColor="background1" w:themeShade="1A"/>
          <w:sz w:val="27"/>
          <w:szCs w:val="27"/>
        </w:rPr>
        <w:t>.</w:t>
      </w:r>
    </w:p>
    <w:p w:rsidR="005B100F" w:rsidRDefault="005B100F" w:rsidP="002C62BB">
      <w:pPr>
        <w:spacing w:line="276" w:lineRule="auto"/>
        <w:jc w:val="center"/>
        <w:rPr>
          <w:sz w:val="27"/>
          <w:szCs w:val="27"/>
        </w:rPr>
      </w:pPr>
    </w:p>
    <w:p w:rsidR="00493BE2" w:rsidRPr="00F851FD" w:rsidRDefault="00493BE2" w:rsidP="002C62BB">
      <w:pPr>
        <w:spacing w:line="276" w:lineRule="auto"/>
        <w:jc w:val="center"/>
        <w:rPr>
          <w:sz w:val="27"/>
          <w:szCs w:val="27"/>
        </w:rPr>
      </w:pPr>
    </w:p>
    <w:p w:rsidR="00FD58A9" w:rsidRDefault="00493BE2" w:rsidP="008410ED">
      <w:p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 xml:space="preserve">Глава </w:t>
      </w:r>
      <w:r w:rsidR="008410ED" w:rsidRPr="001E4170">
        <w:rPr>
          <w:color w:val="1A1A1A" w:themeColor="background1" w:themeShade="1A"/>
          <w:sz w:val="27"/>
          <w:szCs w:val="27"/>
        </w:rPr>
        <w:t xml:space="preserve"> </w:t>
      </w:r>
      <w:r w:rsidR="00FD58A9">
        <w:rPr>
          <w:color w:val="1A1A1A" w:themeColor="background1" w:themeShade="1A"/>
          <w:sz w:val="27"/>
          <w:szCs w:val="27"/>
        </w:rPr>
        <w:t>администрации</w:t>
      </w:r>
    </w:p>
    <w:p w:rsidR="008410ED" w:rsidRPr="001E4170" w:rsidRDefault="008410ED" w:rsidP="008410ED">
      <w:p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 xml:space="preserve">городского поселения </w:t>
      </w:r>
    </w:p>
    <w:p w:rsidR="00493BE2" w:rsidRPr="001E4170" w:rsidRDefault="00FD58A9" w:rsidP="008410ED">
      <w:p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поселок Старая Торопа</w:t>
      </w:r>
      <w:r w:rsidR="008410ED" w:rsidRPr="001E4170">
        <w:rPr>
          <w:color w:val="1A1A1A" w:themeColor="background1" w:themeShade="1A"/>
          <w:sz w:val="27"/>
          <w:szCs w:val="27"/>
        </w:rPr>
        <w:t xml:space="preserve">                                                                </w:t>
      </w:r>
      <w:proofErr w:type="spellStart"/>
      <w:r>
        <w:rPr>
          <w:color w:val="1A1A1A" w:themeColor="background1" w:themeShade="1A"/>
          <w:sz w:val="27"/>
          <w:szCs w:val="27"/>
        </w:rPr>
        <w:t>О.Л.Грибалёва</w:t>
      </w:r>
      <w:proofErr w:type="spellEnd"/>
    </w:p>
    <w:p w:rsidR="00493BE2" w:rsidRPr="00F851FD" w:rsidRDefault="00493BE2" w:rsidP="00D91048">
      <w:pPr>
        <w:spacing w:line="276" w:lineRule="auto"/>
        <w:jc w:val="center"/>
        <w:rPr>
          <w:sz w:val="27"/>
          <w:szCs w:val="27"/>
        </w:rPr>
      </w:pPr>
    </w:p>
    <w:p w:rsidR="00493BE2" w:rsidRPr="00F851FD" w:rsidRDefault="00493BE2" w:rsidP="00D91048">
      <w:pPr>
        <w:spacing w:line="276" w:lineRule="auto"/>
        <w:jc w:val="center"/>
        <w:rPr>
          <w:sz w:val="27"/>
          <w:szCs w:val="27"/>
        </w:rPr>
      </w:pPr>
    </w:p>
    <w:p w:rsidR="00493BE2" w:rsidRPr="00F851FD" w:rsidRDefault="00493BE2" w:rsidP="00D91048">
      <w:pPr>
        <w:spacing w:line="276" w:lineRule="auto"/>
        <w:jc w:val="center"/>
        <w:rPr>
          <w:sz w:val="27"/>
          <w:szCs w:val="27"/>
        </w:rPr>
      </w:pPr>
    </w:p>
    <w:p w:rsidR="00493BE2" w:rsidRPr="00F851FD" w:rsidRDefault="00493BE2" w:rsidP="00D91048">
      <w:pPr>
        <w:spacing w:line="276" w:lineRule="auto"/>
        <w:jc w:val="center"/>
        <w:rPr>
          <w:sz w:val="27"/>
          <w:szCs w:val="27"/>
        </w:rPr>
      </w:pPr>
    </w:p>
    <w:p w:rsidR="00493BE2" w:rsidRPr="00F851FD" w:rsidRDefault="00493BE2" w:rsidP="00B704EE">
      <w:pPr>
        <w:spacing w:line="276" w:lineRule="auto"/>
        <w:rPr>
          <w:sz w:val="27"/>
          <w:szCs w:val="27"/>
        </w:rPr>
      </w:pPr>
    </w:p>
    <w:p w:rsidR="00AB5B18" w:rsidRPr="00F851FD" w:rsidRDefault="00AB5B18" w:rsidP="00B704EE">
      <w:pPr>
        <w:spacing w:line="276" w:lineRule="auto"/>
        <w:rPr>
          <w:sz w:val="27"/>
          <w:szCs w:val="27"/>
        </w:rPr>
      </w:pPr>
    </w:p>
    <w:p w:rsidR="00AB5B18" w:rsidRPr="00F851FD" w:rsidRDefault="00AB5B18" w:rsidP="00B704EE">
      <w:pPr>
        <w:spacing w:line="276" w:lineRule="auto"/>
        <w:rPr>
          <w:sz w:val="27"/>
          <w:szCs w:val="27"/>
        </w:rPr>
      </w:pPr>
    </w:p>
    <w:p w:rsidR="00AB5B18" w:rsidRPr="00F851FD" w:rsidRDefault="00AB5B18" w:rsidP="00B704EE">
      <w:pPr>
        <w:spacing w:line="276" w:lineRule="auto"/>
        <w:rPr>
          <w:sz w:val="27"/>
          <w:szCs w:val="27"/>
        </w:rPr>
      </w:pPr>
    </w:p>
    <w:p w:rsidR="00AB5B18" w:rsidRPr="00F851FD" w:rsidRDefault="00AB5B18" w:rsidP="00B704EE">
      <w:pPr>
        <w:spacing w:line="276" w:lineRule="auto"/>
        <w:rPr>
          <w:sz w:val="27"/>
          <w:szCs w:val="27"/>
        </w:rPr>
      </w:pPr>
    </w:p>
    <w:p w:rsidR="00AB5B18" w:rsidRDefault="00AB5B18" w:rsidP="00B704EE">
      <w:pPr>
        <w:spacing w:line="276" w:lineRule="auto"/>
        <w:rPr>
          <w:sz w:val="27"/>
          <w:szCs w:val="27"/>
        </w:rPr>
      </w:pPr>
    </w:p>
    <w:sectPr w:rsidR="00AB5B18" w:rsidSect="002C62BB">
      <w:pgSz w:w="11906" w:h="16838"/>
      <w:pgMar w:top="70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37DA0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532519"/>
    <w:multiLevelType w:val="hybridMultilevel"/>
    <w:tmpl w:val="4788A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C3C6D"/>
    <w:multiLevelType w:val="multilevel"/>
    <w:tmpl w:val="DD5005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127C85"/>
    <w:multiLevelType w:val="multilevel"/>
    <w:tmpl w:val="8CE82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A6249"/>
    <w:multiLevelType w:val="hybridMultilevel"/>
    <w:tmpl w:val="E96A4A3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1F4C96"/>
    <w:multiLevelType w:val="hybridMultilevel"/>
    <w:tmpl w:val="D28CCB62"/>
    <w:lvl w:ilvl="0" w:tplc="81E0F31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0E435D90"/>
    <w:multiLevelType w:val="hybridMultilevel"/>
    <w:tmpl w:val="322898DA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A5A82"/>
    <w:multiLevelType w:val="hybridMultilevel"/>
    <w:tmpl w:val="F09C313C"/>
    <w:lvl w:ilvl="0" w:tplc="5B4A7DFE">
      <w:start w:val="1"/>
      <w:numFmt w:val="decimal"/>
      <w:lvlText w:val="%1)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03F5603"/>
    <w:multiLevelType w:val="multilevel"/>
    <w:tmpl w:val="FE6AB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E2264A"/>
    <w:multiLevelType w:val="hybridMultilevel"/>
    <w:tmpl w:val="6902DC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3AB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04B30"/>
    <w:multiLevelType w:val="multilevel"/>
    <w:tmpl w:val="44F28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DB66DA"/>
    <w:multiLevelType w:val="multilevel"/>
    <w:tmpl w:val="01E4F5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982D2E"/>
    <w:multiLevelType w:val="hybridMultilevel"/>
    <w:tmpl w:val="A8A8E3A2"/>
    <w:lvl w:ilvl="0" w:tplc="1A84A41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8FD2EF9"/>
    <w:multiLevelType w:val="multilevel"/>
    <w:tmpl w:val="7F46FE1E"/>
    <w:lvl w:ilvl="0">
      <w:start w:val="1"/>
      <w:numFmt w:val="upperRoman"/>
      <w:lvlText w:val="%1."/>
      <w:lvlJc w:val="right"/>
      <w:pPr>
        <w:tabs>
          <w:tab w:val="num" w:pos="648"/>
        </w:tabs>
        <w:ind w:left="648" w:hanging="360"/>
      </w:pPr>
    </w:lvl>
    <w:lvl w:ilvl="1">
      <w:start w:val="1"/>
      <w:numFmt w:val="upperRoman"/>
      <w:lvlText w:val="%2."/>
      <w:lvlJc w:val="right"/>
      <w:pPr>
        <w:tabs>
          <w:tab w:val="num" w:pos="1368"/>
        </w:tabs>
        <w:ind w:left="1368" w:hanging="360"/>
      </w:pPr>
    </w:lvl>
    <w:lvl w:ilvl="2">
      <w:start w:val="1"/>
      <w:numFmt w:val="upperRoman"/>
      <w:lvlText w:val="%3."/>
      <w:lvlJc w:val="right"/>
      <w:pPr>
        <w:tabs>
          <w:tab w:val="num" w:pos="2088"/>
        </w:tabs>
        <w:ind w:left="2088" w:hanging="360"/>
      </w:pPr>
    </w:lvl>
    <w:lvl w:ilvl="3">
      <w:start w:val="1"/>
      <w:numFmt w:val="upperRoman"/>
      <w:lvlText w:val="%4."/>
      <w:lvlJc w:val="right"/>
      <w:pPr>
        <w:tabs>
          <w:tab w:val="num" w:pos="2808"/>
        </w:tabs>
        <w:ind w:left="2808" w:hanging="360"/>
      </w:pPr>
    </w:lvl>
    <w:lvl w:ilvl="4">
      <w:start w:val="1"/>
      <w:numFmt w:val="upperRoman"/>
      <w:lvlText w:val="%5."/>
      <w:lvlJc w:val="right"/>
      <w:pPr>
        <w:tabs>
          <w:tab w:val="num" w:pos="3528"/>
        </w:tabs>
        <w:ind w:left="3528" w:hanging="360"/>
      </w:pPr>
    </w:lvl>
    <w:lvl w:ilvl="5">
      <w:start w:val="1"/>
      <w:numFmt w:val="upperRoman"/>
      <w:lvlText w:val="%6."/>
      <w:lvlJc w:val="right"/>
      <w:pPr>
        <w:tabs>
          <w:tab w:val="num" w:pos="4248"/>
        </w:tabs>
        <w:ind w:left="4248" w:hanging="360"/>
      </w:pPr>
    </w:lvl>
    <w:lvl w:ilvl="6">
      <w:start w:val="1"/>
      <w:numFmt w:val="upperRoman"/>
      <w:lvlText w:val="%7."/>
      <w:lvlJc w:val="right"/>
      <w:pPr>
        <w:tabs>
          <w:tab w:val="num" w:pos="4968"/>
        </w:tabs>
        <w:ind w:left="4968" w:hanging="360"/>
      </w:pPr>
    </w:lvl>
    <w:lvl w:ilvl="7">
      <w:start w:val="1"/>
      <w:numFmt w:val="upperRoman"/>
      <w:lvlText w:val="%8."/>
      <w:lvlJc w:val="right"/>
      <w:pPr>
        <w:tabs>
          <w:tab w:val="num" w:pos="5688"/>
        </w:tabs>
        <w:ind w:left="5688" w:hanging="360"/>
      </w:pPr>
    </w:lvl>
    <w:lvl w:ilvl="8">
      <w:start w:val="1"/>
      <w:numFmt w:val="upperRoman"/>
      <w:lvlText w:val="%9."/>
      <w:lvlJc w:val="right"/>
      <w:pPr>
        <w:tabs>
          <w:tab w:val="num" w:pos="6408"/>
        </w:tabs>
        <w:ind w:left="6408" w:hanging="360"/>
      </w:pPr>
    </w:lvl>
  </w:abstractNum>
  <w:abstractNum w:abstractNumId="17" w15:restartNumberingAfterBreak="0">
    <w:nsid w:val="2BCA2803"/>
    <w:multiLevelType w:val="multilevel"/>
    <w:tmpl w:val="660A0A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C25B3"/>
    <w:multiLevelType w:val="multilevel"/>
    <w:tmpl w:val="FCF27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F60469"/>
    <w:multiLevelType w:val="hybridMultilevel"/>
    <w:tmpl w:val="E008576C"/>
    <w:lvl w:ilvl="0" w:tplc="81E0F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D457521"/>
    <w:multiLevelType w:val="multilevel"/>
    <w:tmpl w:val="878C91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1A4FE2"/>
    <w:multiLevelType w:val="multilevel"/>
    <w:tmpl w:val="C4C8E3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533125"/>
    <w:multiLevelType w:val="multilevel"/>
    <w:tmpl w:val="42D090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6314A5"/>
    <w:multiLevelType w:val="multilevel"/>
    <w:tmpl w:val="44F28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55EE8"/>
    <w:multiLevelType w:val="hybridMultilevel"/>
    <w:tmpl w:val="47DACE98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D77EE"/>
    <w:multiLevelType w:val="hybridMultilevel"/>
    <w:tmpl w:val="168AF47E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612A6"/>
    <w:multiLevelType w:val="multilevel"/>
    <w:tmpl w:val="1B7812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D37D4D"/>
    <w:multiLevelType w:val="multilevel"/>
    <w:tmpl w:val="68FACE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905B84"/>
    <w:multiLevelType w:val="multilevel"/>
    <w:tmpl w:val="59A0B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6B467A"/>
    <w:multiLevelType w:val="multilevel"/>
    <w:tmpl w:val="D73490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A9487C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 w15:restartNumberingAfterBreak="0">
    <w:nsid w:val="4E851983"/>
    <w:multiLevelType w:val="multilevel"/>
    <w:tmpl w:val="BB380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8374E1"/>
    <w:multiLevelType w:val="multilevel"/>
    <w:tmpl w:val="4E14D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236876"/>
    <w:multiLevelType w:val="multilevel"/>
    <w:tmpl w:val="ADCE40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11046C"/>
    <w:multiLevelType w:val="multilevel"/>
    <w:tmpl w:val="8F760FE2"/>
    <w:lvl w:ilvl="0">
      <w:start w:val="1"/>
      <w:numFmt w:val="upperRoman"/>
      <w:lvlText w:val="%1."/>
      <w:lvlJc w:val="right"/>
      <w:pPr>
        <w:tabs>
          <w:tab w:val="num" w:pos="648"/>
        </w:tabs>
        <w:ind w:left="648" w:hanging="360"/>
      </w:pPr>
    </w:lvl>
    <w:lvl w:ilvl="1">
      <w:start w:val="1"/>
      <w:numFmt w:val="upperRoman"/>
      <w:lvlText w:val="%2."/>
      <w:lvlJc w:val="right"/>
      <w:pPr>
        <w:tabs>
          <w:tab w:val="num" w:pos="1368"/>
        </w:tabs>
        <w:ind w:left="1368" w:hanging="360"/>
      </w:pPr>
    </w:lvl>
    <w:lvl w:ilvl="2">
      <w:start w:val="1"/>
      <w:numFmt w:val="upperRoman"/>
      <w:lvlText w:val="%3."/>
      <w:lvlJc w:val="right"/>
      <w:pPr>
        <w:tabs>
          <w:tab w:val="num" w:pos="2088"/>
        </w:tabs>
        <w:ind w:left="2088" w:hanging="360"/>
      </w:pPr>
    </w:lvl>
    <w:lvl w:ilvl="3">
      <w:start w:val="1"/>
      <w:numFmt w:val="upperRoman"/>
      <w:lvlText w:val="%4."/>
      <w:lvlJc w:val="right"/>
      <w:pPr>
        <w:tabs>
          <w:tab w:val="num" w:pos="2808"/>
        </w:tabs>
        <w:ind w:left="2808" w:hanging="360"/>
      </w:pPr>
    </w:lvl>
    <w:lvl w:ilvl="4">
      <w:start w:val="1"/>
      <w:numFmt w:val="upperRoman"/>
      <w:lvlText w:val="%5."/>
      <w:lvlJc w:val="right"/>
      <w:pPr>
        <w:tabs>
          <w:tab w:val="num" w:pos="3528"/>
        </w:tabs>
        <w:ind w:left="3528" w:hanging="360"/>
      </w:pPr>
    </w:lvl>
    <w:lvl w:ilvl="5">
      <w:start w:val="1"/>
      <w:numFmt w:val="upperRoman"/>
      <w:lvlText w:val="%6."/>
      <w:lvlJc w:val="right"/>
      <w:pPr>
        <w:tabs>
          <w:tab w:val="num" w:pos="4248"/>
        </w:tabs>
        <w:ind w:left="4248" w:hanging="360"/>
      </w:pPr>
    </w:lvl>
    <w:lvl w:ilvl="6">
      <w:start w:val="1"/>
      <w:numFmt w:val="upperRoman"/>
      <w:lvlText w:val="%7."/>
      <w:lvlJc w:val="right"/>
      <w:pPr>
        <w:tabs>
          <w:tab w:val="num" w:pos="4968"/>
        </w:tabs>
        <w:ind w:left="4968" w:hanging="360"/>
      </w:pPr>
    </w:lvl>
    <w:lvl w:ilvl="7">
      <w:start w:val="1"/>
      <w:numFmt w:val="upperRoman"/>
      <w:lvlText w:val="%8."/>
      <w:lvlJc w:val="right"/>
      <w:pPr>
        <w:tabs>
          <w:tab w:val="num" w:pos="5688"/>
        </w:tabs>
        <w:ind w:left="5688" w:hanging="360"/>
      </w:pPr>
    </w:lvl>
    <w:lvl w:ilvl="8">
      <w:start w:val="1"/>
      <w:numFmt w:val="upperRoman"/>
      <w:lvlText w:val="%9."/>
      <w:lvlJc w:val="right"/>
      <w:pPr>
        <w:tabs>
          <w:tab w:val="num" w:pos="6408"/>
        </w:tabs>
        <w:ind w:left="6408" w:hanging="360"/>
      </w:pPr>
    </w:lvl>
  </w:abstractNum>
  <w:abstractNum w:abstractNumId="35" w15:restartNumberingAfterBreak="0">
    <w:nsid w:val="560B2FDE"/>
    <w:multiLevelType w:val="multilevel"/>
    <w:tmpl w:val="2586C9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AC3681"/>
    <w:multiLevelType w:val="multilevel"/>
    <w:tmpl w:val="791823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0E57B3"/>
    <w:multiLevelType w:val="multilevel"/>
    <w:tmpl w:val="4AB45E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6160E8"/>
    <w:multiLevelType w:val="multilevel"/>
    <w:tmpl w:val="E3C80B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93BBA"/>
    <w:multiLevelType w:val="multilevel"/>
    <w:tmpl w:val="03CAB4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A17302"/>
    <w:multiLevelType w:val="multilevel"/>
    <w:tmpl w:val="E59E62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A74586"/>
    <w:multiLevelType w:val="hybridMultilevel"/>
    <w:tmpl w:val="D20CCC52"/>
    <w:lvl w:ilvl="0" w:tplc="81E0F31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2" w15:restartNumberingAfterBreak="0">
    <w:nsid w:val="7FE41B5C"/>
    <w:multiLevelType w:val="hybridMultilevel"/>
    <w:tmpl w:val="BD50463E"/>
    <w:lvl w:ilvl="0" w:tplc="81E0F31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5"/>
  </w:num>
  <w:num w:numId="2">
    <w:abstractNumId w:val="24"/>
  </w:num>
  <w:num w:numId="3">
    <w:abstractNumId w:val="41"/>
  </w:num>
  <w:num w:numId="4">
    <w:abstractNumId w:val="8"/>
  </w:num>
  <w:num w:numId="5">
    <w:abstractNumId w:val="42"/>
  </w:num>
  <w:num w:numId="6">
    <w:abstractNumId w:val="9"/>
  </w:num>
  <w:num w:numId="7">
    <w:abstractNumId w:val="19"/>
  </w:num>
  <w:num w:numId="8">
    <w:abstractNumId w:val="10"/>
  </w:num>
  <w:num w:numId="9">
    <w:abstractNumId w:val="34"/>
  </w:num>
  <w:num w:numId="10">
    <w:abstractNumId w:val="36"/>
  </w:num>
  <w:num w:numId="11">
    <w:abstractNumId w:val="31"/>
  </w:num>
  <w:num w:numId="12">
    <w:abstractNumId w:val="11"/>
  </w:num>
  <w:num w:numId="13">
    <w:abstractNumId w:val="18"/>
  </w:num>
  <w:num w:numId="14">
    <w:abstractNumId w:val="29"/>
  </w:num>
  <w:num w:numId="15">
    <w:abstractNumId w:val="38"/>
  </w:num>
  <w:num w:numId="16">
    <w:abstractNumId w:val="32"/>
  </w:num>
  <w:num w:numId="17">
    <w:abstractNumId w:val="35"/>
  </w:num>
  <w:num w:numId="18">
    <w:abstractNumId w:val="28"/>
  </w:num>
  <w:num w:numId="19">
    <w:abstractNumId w:val="16"/>
  </w:num>
  <w:num w:numId="20">
    <w:abstractNumId w:val="20"/>
  </w:num>
  <w:num w:numId="21">
    <w:abstractNumId w:val="5"/>
  </w:num>
  <w:num w:numId="22">
    <w:abstractNumId w:val="37"/>
  </w:num>
  <w:num w:numId="23">
    <w:abstractNumId w:val="21"/>
  </w:num>
  <w:num w:numId="24">
    <w:abstractNumId w:val="26"/>
  </w:num>
  <w:num w:numId="25">
    <w:abstractNumId w:val="13"/>
  </w:num>
  <w:num w:numId="26">
    <w:abstractNumId w:val="40"/>
  </w:num>
  <w:num w:numId="27">
    <w:abstractNumId w:val="6"/>
  </w:num>
  <w:num w:numId="28">
    <w:abstractNumId w:val="27"/>
  </w:num>
  <w:num w:numId="29">
    <w:abstractNumId w:val="22"/>
  </w:num>
  <w:num w:numId="30">
    <w:abstractNumId w:val="17"/>
  </w:num>
  <w:num w:numId="31">
    <w:abstractNumId w:val="14"/>
  </w:num>
  <w:num w:numId="32">
    <w:abstractNumId w:val="33"/>
  </w:num>
  <w:num w:numId="33">
    <w:abstractNumId w:val="39"/>
  </w:num>
  <w:num w:numId="34">
    <w:abstractNumId w:val="23"/>
  </w:num>
  <w:num w:numId="35">
    <w:abstractNumId w:val="15"/>
  </w:num>
  <w:num w:numId="36">
    <w:abstractNumId w:val="0"/>
  </w:num>
  <w:num w:numId="37">
    <w:abstractNumId w:val="1"/>
  </w:num>
  <w:num w:numId="38">
    <w:abstractNumId w:val="7"/>
  </w:num>
  <w:num w:numId="39">
    <w:abstractNumId w:val="2"/>
  </w:num>
  <w:num w:numId="40">
    <w:abstractNumId w:val="3"/>
  </w:num>
  <w:num w:numId="41">
    <w:abstractNumId w:val="12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72F3D"/>
    <w:rsid w:val="00003320"/>
    <w:rsid w:val="000119F7"/>
    <w:rsid w:val="0002764C"/>
    <w:rsid w:val="00041829"/>
    <w:rsid w:val="000506D4"/>
    <w:rsid w:val="00071E7B"/>
    <w:rsid w:val="000721C8"/>
    <w:rsid w:val="000853E3"/>
    <w:rsid w:val="00093E46"/>
    <w:rsid w:val="00096A5E"/>
    <w:rsid w:val="00096CD6"/>
    <w:rsid w:val="000A0F21"/>
    <w:rsid w:val="000C6C71"/>
    <w:rsid w:val="000D02A8"/>
    <w:rsid w:val="000D7071"/>
    <w:rsid w:val="000E144D"/>
    <w:rsid w:val="000E5C36"/>
    <w:rsid w:val="000F2190"/>
    <w:rsid w:val="000F542D"/>
    <w:rsid w:val="00103E41"/>
    <w:rsid w:val="00110A49"/>
    <w:rsid w:val="00124775"/>
    <w:rsid w:val="00137276"/>
    <w:rsid w:val="001535B8"/>
    <w:rsid w:val="001634C3"/>
    <w:rsid w:val="00170DE4"/>
    <w:rsid w:val="00174B89"/>
    <w:rsid w:val="00191938"/>
    <w:rsid w:val="00191C90"/>
    <w:rsid w:val="00193773"/>
    <w:rsid w:val="001A63E7"/>
    <w:rsid w:val="001A7EC1"/>
    <w:rsid w:val="001B79B9"/>
    <w:rsid w:val="001B7FDF"/>
    <w:rsid w:val="001C351C"/>
    <w:rsid w:val="001D069F"/>
    <w:rsid w:val="001D7AB3"/>
    <w:rsid w:val="001E4170"/>
    <w:rsid w:val="001E62BC"/>
    <w:rsid w:val="001F6062"/>
    <w:rsid w:val="0020416D"/>
    <w:rsid w:val="002160F3"/>
    <w:rsid w:val="00223934"/>
    <w:rsid w:val="00227CB9"/>
    <w:rsid w:val="00234E3C"/>
    <w:rsid w:val="00237822"/>
    <w:rsid w:val="00250122"/>
    <w:rsid w:val="00273031"/>
    <w:rsid w:val="00281D57"/>
    <w:rsid w:val="00286065"/>
    <w:rsid w:val="002910A4"/>
    <w:rsid w:val="00293996"/>
    <w:rsid w:val="002B1034"/>
    <w:rsid w:val="002C382A"/>
    <w:rsid w:val="002C62BB"/>
    <w:rsid w:val="002E32E6"/>
    <w:rsid w:val="002F6E9C"/>
    <w:rsid w:val="00330027"/>
    <w:rsid w:val="00333DC9"/>
    <w:rsid w:val="003400B5"/>
    <w:rsid w:val="0034750C"/>
    <w:rsid w:val="0035613E"/>
    <w:rsid w:val="00364E97"/>
    <w:rsid w:val="00372F3D"/>
    <w:rsid w:val="00383F8A"/>
    <w:rsid w:val="003931F5"/>
    <w:rsid w:val="003A3D93"/>
    <w:rsid w:val="003A481D"/>
    <w:rsid w:val="003D3126"/>
    <w:rsid w:val="003E1513"/>
    <w:rsid w:val="003F25D8"/>
    <w:rsid w:val="0040129E"/>
    <w:rsid w:val="00403C00"/>
    <w:rsid w:val="00427B8F"/>
    <w:rsid w:val="00433CDD"/>
    <w:rsid w:val="0044775B"/>
    <w:rsid w:val="004647EA"/>
    <w:rsid w:val="00493BE2"/>
    <w:rsid w:val="004A2F2C"/>
    <w:rsid w:val="004C2DB6"/>
    <w:rsid w:val="004D244E"/>
    <w:rsid w:val="00504B22"/>
    <w:rsid w:val="005055B4"/>
    <w:rsid w:val="005130B0"/>
    <w:rsid w:val="00516D8D"/>
    <w:rsid w:val="00534A0C"/>
    <w:rsid w:val="005355CC"/>
    <w:rsid w:val="0053634D"/>
    <w:rsid w:val="0054009D"/>
    <w:rsid w:val="00543CE7"/>
    <w:rsid w:val="0055300A"/>
    <w:rsid w:val="005832FD"/>
    <w:rsid w:val="00590418"/>
    <w:rsid w:val="005A06E9"/>
    <w:rsid w:val="005B0CF8"/>
    <w:rsid w:val="005B100F"/>
    <w:rsid w:val="005C6033"/>
    <w:rsid w:val="005E2E45"/>
    <w:rsid w:val="005E5056"/>
    <w:rsid w:val="0060624F"/>
    <w:rsid w:val="00640215"/>
    <w:rsid w:val="00642245"/>
    <w:rsid w:val="00645E4A"/>
    <w:rsid w:val="00685EAC"/>
    <w:rsid w:val="00690540"/>
    <w:rsid w:val="00697DF1"/>
    <w:rsid w:val="006A7C99"/>
    <w:rsid w:val="006E397C"/>
    <w:rsid w:val="006F3F18"/>
    <w:rsid w:val="00700ED6"/>
    <w:rsid w:val="00704EB6"/>
    <w:rsid w:val="0070565F"/>
    <w:rsid w:val="007116E2"/>
    <w:rsid w:val="00736675"/>
    <w:rsid w:val="00742FEA"/>
    <w:rsid w:val="0074436A"/>
    <w:rsid w:val="007454B0"/>
    <w:rsid w:val="00767584"/>
    <w:rsid w:val="00770C89"/>
    <w:rsid w:val="0077231A"/>
    <w:rsid w:val="00772959"/>
    <w:rsid w:val="0077728C"/>
    <w:rsid w:val="00794702"/>
    <w:rsid w:val="007A7C5F"/>
    <w:rsid w:val="007B665E"/>
    <w:rsid w:val="007E1C18"/>
    <w:rsid w:val="007E1E27"/>
    <w:rsid w:val="007E4DD8"/>
    <w:rsid w:val="007F67F4"/>
    <w:rsid w:val="00801C5C"/>
    <w:rsid w:val="00802EC7"/>
    <w:rsid w:val="0082006E"/>
    <w:rsid w:val="00820088"/>
    <w:rsid w:val="008410ED"/>
    <w:rsid w:val="008517AF"/>
    <w:rsid w:val="008671C3"/>
    <w:rsid w:val="00872BA3"/>
    <w:rsid w:val="008823B6"/>
    <w:rsid w:val="00894346"/>
    <w:rsid w:val="008B09BF"/>
    <w:rsid w:val="008B1D25"/>
    <w:rsid w:val="008C3E48"/>
    <w:rsid w:val="008F6005"/>
    <w:rsid w:val="0090061C"/>
    <w:rsid w:val="0090363F"/>
    <w:rsid w:val="00914506"/>
    <w:rsid w:val="009547CC"/>
    <w:rsid w:val="0096221F"/>
    <w:rsid w:val="009719A9"/>
    <w:rsid w:val="009971D6"/>
    <w:rsid w:val="009974A4"/>
    <w:rsid w:val="009C32C4"/>
    <w:rsid w:val="009C5847"/>
    <w:rsid w:val="009C697D"/>
    <w:rsid w:val="009D5BC6"/>
    <w:rsid w:val="009E0AF1"/>
    <w:rsid w:val="009E5FBE"/>
    <w:rsid w:val="00A16208"/>
    <w:rsid w:val="00A17734"/>
    <w:rsid w:val="00A24AC4"/>
    <w:rsid w:val="00A32B8D"/>
    <w:rsid w:val="00A3688E"/>
    <w:rsid w:val="00A40775"/>
    <w:rsid w:val="00A563C7"/>
    <w:rsid w:val="00A63F28"/>
    <w:rsid w:val="00A832F0"/>
    <w:rsid w:val="00A8411C"/>
    <w:rsid w:val="00A92535"/>
    <w:rsid w:val="00AB4047"/>
    <w:rsid w:val="00AB5B18"/>
    <w:rsid w:val="00AB651A"/>
    <w:rsid w:val="00AB6BF6"/>
    <w:rsid w:val="00AC22C7"/>
    <w:rsid w:val="00AC737C"/>
    <w:rsid w:val="00AD4627"/>
    <w:rsid w:val="00AD6BC5"/>
    <w:rsid w:val="00AE2575"/>
    <w:rsid w:val="00AE5385"/>
    <w:rsid w:val="00AE631D"/>
    <w:rsid w:val="00B105F8"/>
    <w:rsid w:val="00B27630"/>
    <w:rsid w:val="00B27B13"/>
    <w:rsid w:val="00B402D6"/>
    <w:rsid w:val="00B53F88"/>
    <w:rsid w:val="00B55537"/>
    <w:rsid w:val="00B62770"/>
    <w:rsid w:val="00B65022"/>
    <w:rsid w:val="00B704EE"/>
    <w:rsid w:val="00B75F27"/>
    <w:rsid w:val="00B80D87"/>
    <w:rsid w:val="00B97986"/>
    <w:rsid w:val="00BC1C04"/>
    <w:rsid w:val="00BD0230"/>
    <w:rsid w:val="00C01FF1"/>
    <w:rsid w:val="00C03C8D"/>
    <w:rsid w:val="00C06127"/>
    <w:rsid w:val="00C2075D"/>
    <w:rsid w:val="00C212EF"/>
    <w:rsid w:val="00C26717"/>
    <w:rsid w:val="00C26C28"/>
    <w:rsid w:val="00C374E6"/>
    <w:rsid w:val="00C41169"/>
    <w:rsid w:val="00CA33F7"/>
    <w:rsid w:val="00D01591"/>
    <w:rsid w:val="00D10557"/>
    <w:rsid w:val="00D2092B"/>
    <w:rsid w:val="00D265C4"/>
    <w:rsid w:val="00D26A30"/>
    <w:rsid w:val="00D54AF2"/>
    <w:rsid w:val="00D54BD8"/>
    <w:rsid w:val="00D61243"/>
    <w:rsid w:val="00D70986"/>
    <w:rsid w:val="00D711BB"/>
    <w:rsid w:val="00D83FF3"/>
    <w:rsid w:val="00D91048"/>
    <w:rsid w:val="00D95AF6"/>
    <w:rsid w:val="00DA536B"/>
    <w:rsid w:val="00DC1448"/>
    <w:rsid w:val="00DC6CF4"/>
    <w:rsid w:val="00DE1986"/>
    <w:rsid w:val="00E3095F"/>
    <w:rsid w:val="00E364B5"/>
    <w:rsid w:val="00E50B14"/>
    <w:rsid w:val="00E70AF9"/>
    <w:rsid w:val="00E85746"/>
    <w:rsid w:val="00EA0BDB"/>
    <w:rsid w:val="00EB4CD2"/>
    <w:rsid w:val="00EC0FBC"/>
    <w:rsid w:val="00EC4BAA"/>
    <w:rsid w:val="00EC5F6F"/>
    <w:rsid w:val="00EF7B14"/>
    <w:rsid w:val="00F01C05"/>
    <w:rsid w:val="00F214F3"/>
    <w:rsid w:val="00F24E95"/>
    <w:rsid w:val="00F2597F"/>
    <w:rsid w:val="00F26127"/>
    <w:rsid w:val="00F33563"/>
    <w:rsid w:val="00F34911"/>
    <w:rsid w:val="00F37C9E"/>
    <w:rsid w:val="00F5772D"/>
    <w:rsid w:val="00F66A33"/>
    <w:rsid w:val="00F82639"/>
    <w:rsid w:val="00F851FD"/>
    <w:rsid w:val="00F85B24"/>
    <w:rsid w:val="00F95467"/>
    <w:rsid w:val="00FA0169"/>
    <w:rsid w:val="00FB354C"/>
    <w:rsid w:val="00FD58A9"/>
    <w:rsid w:val="00FE1C68"/>
    <w:rsid w:val="00FE7F7B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19F6F"/>
  <w15:docId w15:val="{31EA1D08-C74D-440A-B30B-EBF4CF00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3D"/>
    <w:rPr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3931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A7EC1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372F3D"/>
    <w:pPr>
      <w:widowControl w:val="0"/>
      <w:autoSpaceDE w:val="0"/>
      <w:autoSpaceDN w:val="0"/>
    </w:pPr>
    <w:rPr>
      <w:sz w:val="24"/>
      <w:szCs w:val="24"/>
    </w:rPr>
  </w:style>
  <w:style w:type="table" w:styleId="a3">
    <w:name w:val="Table Grid"/>
    <w:basedOn w:val="a1"/>
    <w:uiPriority w:val="99"/>
    <w:locked/>
    <w:rsid w:val="00AE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C6CF4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3931F5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locked/>
    <w:rsid w:val="00333DC9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333D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333DC9"/>
    <w:pPr>
      <w:widowControl w:val="0"/>
      <w:shd w:val="clear" w:color="auto" w:fill="FFFFFF"/>
      <w:spacing w:line="427" w:lineRule="exact"/>
      <w:jc w:val="both"/>
    </w:pPr>
    <w:rPr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Не полужирный"/>
    <w:uiPriority w:val="99"/>
    <w:rsid w:val="00333DC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5">
    <w:name w:val="Normal (Web)"/>
    <w:basedOn w:val="a"/>
    <w:uiPriority w:val="99"/>
    <w:rsid w:val="00EF7B14"/>
    <w:pPr>
      <w:spacing w:before="100" w:beforeAutospacing="1" w:after="100" w:afterAutospacing="1"/>
    </w:pPr>
  </w:style>
  <w:style w:type="paragraph" w:customStyle="1" w:styleId="5">
    <w:name w:val="5"/>
    <w:basedOn w:val="a"/>
    <w:uiPriority w:val="99"/>
    <w:rsid w:val="00281D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UralSOFT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Mind</dc:creator>
  <cp:lastModifiedBy>1</cp:lastModifiedBy>
  <cp:revision>8</cp:revision>
  <cp:lastPrinted>2020-04-13T12:35:00Z</cp:lastPrinted>
  <dcterms:created xsi:type="dcterms:W3CDTF">2020-04-13T12:34:00Z</dcterms:created>
  <dcterms:modified xsi:type="dcterms:W3CDTF">2020-04-13T12:42:00Z</dcterms:modified>
</cp:coreProperties>
</file>