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F7F" w:rsidRDefault="004A3F7F" w:rsidP="004A3F7F">
      <w:pPr>
        <w:spacing w:after="0" w:line="240" w:lineRule="auto"/>
        <w:ind w:firstLine="5670"/>
        <w:jc w:val="right"/>
        <w:rPr>
          <w:rFonts w:ascii="Times New Roman" w:hAnsi="Times New Roman" w:cs="Times New Roman"/>
          <w:sz w:val="28"/>
          <w:szCs w:val="28"/>
          <w:lang w:eastAsia="ru-RU"/>
        </w:rPr>
      </w:pPr>
      <w:r>
        <w:rPr>
          <w:rFonts w:ascii="Times New Roman" w:hAnsi="Times New Roman" w:cs="Times New Roman"/>
          <w:sz w:val="28"/>
          <w:szCs w:val="28"/>
          <w:lang w:eastAsia="ru-RU"/>
        </w:rPr>
        <w:t>УТВЕЖДЕНО</w:t>
      </w:r>
    </w:p>
    <w:p w:rsidR="004A3F7F" w:rsidRDefault="004A3F7F" w:rsidP="004A3F7F">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постановлением администрации городского </w:t>
      </w:r>
    </w:p>
    <w:p w:rsidR="004A3F7F" w:rsidRDefault="004A3F7F" w:rsidP="004A3F7F">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поселения поселок Старая Торопа </w:t>
      </w:r>
    </w:p>
    <w:p w:rsidR="004A3F7F" w:rsidRDefault="004A3F7F" w:rsidP="004A3F7F">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Западнодвинского района Тверской </w:t>
      </w:r>
    </w:p>
    <w:p w:rsidR="004A3F7F" w:rsidRDefault="004A3F7F" w:rsidP="004A3F7F">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области  от 11.03.2019 г. № 81</w:t>
      </w:r>
    </w:p>
    <w:p w:rsidR="004A3F7F" w:rsidRDefault="004A3F7F" w:rsidP="004A3F7F">
      <w:pPr>
        <w:spacing w:after="0" w:line="240" w:lineRule="auto"/>
        <w:jc w:val="both"/>
        <w:rPr>
          <w:rFonts w:ascii="Times New Roman" w:hAnsi="Times New Roman" w:cs="Times New Roman"/>
          <w:sz w:val="24"/>
          <w:szCs w:val="24"/>
          <w:lang w:eastAsia="ru-RU"/>
        </w:rPr>
      </w:pPr>
    </w:p>
    <w:p w:rsidR="004A3F7F" w:rsidRDefault="004A3F7F" w:rsidP="004A3F7F">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Положение</w:t>
      </w:r>
    </w:p>
    <w:p w:rsidR="004A3F7F" w:rsidRDefault="004A3F7F" w:rsidP="004A3F7F">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о порядке проведения открытого конкурса по отбору специализированной службы по вопросам похоронного дела на территории муниципального образования городское поселение поселок Старая Торопа Западнодвинского района Тверской области</w:t>
      </w:r>
    </w:p>
    <w:p w:rsidR="004A3F7F" w:rsidRDefault="004A3F7F" w:rsidP="004A3F7F">
      <w:pPr>
        <w:spacing w:after="0" w:line="240" w:lineRule="auto"/>
        <w:jc w:val="both"/>
        <w:rPr>
          <w:rFonts w:ascii="Times New Roman" w:hAnsi="Times New Roman" w:cs="Times New Roman"/>
          <w:sz w:val="24"/>
          <w:szCs w:val="24"/>
          <w:lang w:eastAsia="ru-RU"/>
        </w:rPr>
      </w:pPr>
    </w:p>
    <w:p w:rsidR="004A3F7F" w:rsidRDefault="004A3F7F" w:rsidP="004A3F7F">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1. Общие положения</w:t>
      </w:r>
    </w:p>
    <w:p w:rsidR="004A3F7F" w:rsidRDefault="004A3F7F" w:rsidP="004A3F7F">
      <w:pPr>
        <w:spacing w:after="0" w:line="240" w:lineRule="auto"/>
        <w:jc w:val="both"/>
        <w:rPr>
          <w:rFonts w:ascii="Times New Roman" w:hAnsi="Times New Roman" w:cs="Times New Roman"/>
          <w:sz w:val="24"/>
          <w:szCs w:val="24"/>
          <w:lang w:eastAsia="ru-RU"/>
        </w:rPr>
      </w:pP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1.1. Целью проведения открытого конкурса по отбору специализированной службы по вопросам похоронного дела на территории муниципального образования городское поселение поселок Старая Торопа Западнодвинского района Тверской области является выбор юридического лица или индивидуального предпринимателя для возложения на него полномочий специализированной службы, деятельность которой направлена на оказание ритуальных услуг в соответствии с требованиями ст. 9, 12 Федерального закона от 12.01.1996 г.  №  8-ФЗ "О погребении и похоронном деле".</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1.2. Настоящее Положение определяет порядок организации и проведения открытого конкурса.</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1.3. Выбор субъекта, претендующего на получение статуса специализированной службы по вопросам похоронного дела на территории муниципального образования городское поселение поселок Старая Торопа Западнодвинского района Тверской области, производится по результатам открытого конкурса.</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1.4. Для участия в открытом конкурсе допускаются организации, оказывающие ритуальные услуги населению на территории муниципального образования городское поселение поселок Старая Торопа Западнодвинского района Тверской области, и иные юридические лица и индивидуальные предприниматели.</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1.5. Для проведения открытого конкурса создается конкурсная комиссия. В состав конкурсной комиссии входит не менее 5 человек.</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1.6. Организатор открытого конкурса обязан хранить коммерческую тайну об участниках открытого конкурса.</w:t>
      </w: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 Извещение о проведении открытого конкурса</w:t>
      </w: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2.1. Извещение о проведении открытого конкурса опубликовывается организатором на официальном сайте администрации Западнодвинского района Тверской области </w:t>
      </w:r>
      <w:hyperlink r:id="rId4" w:history="1">
        <w:r>
          <w:rPr>
            <w:rStyle w:val="a3"/>
            <w:rFonts w:ascii="Times New Roman" w:hAnsi="Times New Roman" w:cs="Times New Roman"/>
            <w:color w:val="000000"/>
            <w:sz w:val="28"/>
            <w:szCs w:val="28"/>
            <w:u w:val="none"/>
            <w:lang w:eastAsia="ru-RU"/>
          </w:rPr>
          <w:t>http://sttgp.zapdvina.ru/</w:t>
        </w:r>
      </w:hyperlink>
      <w:r>
        <w:rPr>
          <w:rFonts w:ascii="Times New Roman" w:hAnsi="Times New Roman" w:cs="Times New Roman"/>
          <w:color w:val="FF0000"/>
          <w:sz w:val="28"/>
          <w:szCs w:val="28"/>
          <w:lang w:eastAsia="ru-RU"/>
        </w:rPr>
        <w:t xml:space="preserve"> </w:t>
      </w:r>
      <w:r>
        <w:rPr>
          <w:rFonts w:ascii="Times New Roman" w:hAnsi="Times New Roman" w:cs="Times New Roman"/>
          <w:sz w:val="28"/>
          <w:szCs w:val="28"/>
          <w:lang w:eastAsia="ru-RU"/>
        </w:rPr>
        <w:t>не менее чем за 30 дней до дня подведения итогов открытого конкурса.</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2.2. Одновременно с информационным сообщением на официальном сайте размещается утвержденная конкурсная документация в формате, доступном для получения в электронном виде.</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2.3. В извещении о проведении открытого конкурса должны быть указаны следующие сведения:</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 информация об организаторе открытого конкурса: наименование, место нахождения, адрес электронной почты, официальный сайт организатора, номер контактного телефона;</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 срок, место и порядок предоставления конкурсной документации;</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 место, порядок, даты начала и окончания подачи заявок на участие в открытом конкурсе;</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 место, дата и время вскрытия конвертов с заявками на участие в открытом конкурсе, место и дата рассмотрения заявок и подведения итогов открытого конкурса.</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2.4. Помимо размещения на соответствующем сайте, конкурсная документация должна быть доступна для получения у организатора открытого конкурса.</w:t>
      </w: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3. Содержание конкурсной документации</w:t>
      </w: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3.1. Конкурсная документация разрабатывается и утверждается организатором открытого конкурса.</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3.2. Конкурсная документация должна содержать:</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 требования к содержанию и форме заявки на участие в открытом конкурсе;</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 требования к претендентам на участие открытого конкурса;</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 порядок и срок подачи, отзыва заявок на участие в открытом конкурсе;</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 формы, порядок, даты начала и окончания срока предоставления участникам открытого конкурса разъяснений положений конкурсной документации;</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 место, порядок, дата вскрытия конвертов с заявками на участие;</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 критерии и порядок оценки заявок на участие в открытом конкурсе.</w:t>
      </w: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4. Разъяснения положений конкурсной документации и внесение в нее изменений</w:t>
      </w: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4.1. Любой участник открытого конкурса вправе направить в письменной форме организатору запрос о разъяснении положений конкурсной документации. В течение двух рабочих дней со дня поступления указанного запроса организатор открытого конкурса обязан направить в письменной форме разъяснения положений конкурсной документации, если указанный запрос поступил к организатору не позднее, чем за пять дней до дня окончания подачи заявок на участие в открытом конкурсе.</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4.2. Организатор по собственной инициативе или в соответствии с запросом участника открытого конкурса вправе внести изменения в конкурсную документацию не позднее, чем за пять дней до дня окончания подачи заявок </w:t>
      </w:r>
      <w:r>
        <w:rPr>
          <w:rFonts w:ascii="Times New Roman" w:hAnsi="Times New Roman" w:cs="Times New Roman"/>
          <w:sz w:val="28"/>
          <w:szCs w:val="28"/>
          <w:lang w:eastAsia="ru-RU"/>
        </w:rPr>
        <w:lastRenderedPageBreak/>
        <w:t>на участие в открытом конкурсе. Изменения направляются всем участникам открытого конкурса.</w:t>
      </w: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5. Порядок подачи заявок на участие в открытом конкурсе</w:t>
      </w: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5.1. Для участия в открытом конкурсе участник подает заявку на участие в открытом конкурсе в сроки и по форме, установленной конкурсной документацией.</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5.2. Организатор открытого конкурса устанавливает место подачи заявок на участие в открытом конкурсе, дату и время окончания приема заявок.</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5.3. Заявка на участие в открытом конкурсе представляется в запечатанном виде и должна содержать следующие сведения:</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полное наименование участника;</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место нахождения юридического лица (индивидуального предпринимателя);</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фамилию, имя, отчество руководителя и номер телефона;</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банковские реквизиты юридического лица (индивидуального предпринимателя).</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5.3.1. К заявке на участие в открытом конкурсе прилагаются:</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копия учредительных документов;</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копия свидетельства о постановке на налоговый учет;</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выписка из единого государственного реестра юридических лиц (для юридических лиц) или оригинал,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выданный не ранее, чем шесть месяцев до дня размещения на официальном сайте извещения о проведении открытого конкурса;</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данные о наличии персонала для осуществления погребения умерших;</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данные о наличии транспорта для предоставления услуг по захоронению;</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данные о наличии материально-технической базы для изготовления предметов ритуального назначения либо наличие договоров на изготовление или приобретение предметов ритуального назначения;</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данные о наличии помещения для приема заявок;</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данные о наличии телефонной связи для приема заявок.</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5.3.2. Порядок подачи и приема заявок на участие в открытом конкурсе:</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организатор открытого конкурса по запросу участника делает отметку с указанием даты и времени получения заявки на участие в открытом конкурсе;</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конверт с заявкой на участие в открытом конкурсе, полученный организатором открытого конкурса по истечении срока приема заявок, не вскрывается и возвращается участнику, представившему заявку;</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процедура представления заявки на участие в открытом конкурсе должна проходить анонимно, чтобы участники не имели сведений о том, кто будет </w:t>
      </w:r>
      <w:r>
        <w:rPr>
          <w:rFonts w:ascii="Times New Roman" w:hAnsi="Times New Roman" w:cs="Times New Roman"/>
          <w:sz w:val="28"/>
          <w:szCs w:val="28"/>
          <w:lang w:eastAsia="ru-RU"/>
        </w:rPr>
        <w:lastRenderedPageBreak/>
        <w:t>участвовать в открытом конкурсе, во избежание давления или недобросовестных действий по отношению к потенциальным участникам.</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5.4. Рассмотрение заявок на участие в открытом конкурсе:</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для упрощения процедуры рассмотрения, оценки и сопоставления заявок на участие в открытом конкурсе организатор открытого конкурса вправе потребовать от участников разъяснения положений заявок на участие в открытом конкурсе. Не допускается выдвижение требований, направленных на изменение содержания заявки на участие в открытом конкурсе;</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организатор открытого конкурса вправе рассматривать заявку на участие в открытом конкурсе как отвечающую формальным требованиям только в случае, если она:</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 соответствует всем требованиям, предусмотренным конкурсной документацией;</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 содержит незначительные отклонения, которые существенно не меняют характеристик, условий и иных требований, предусмотренных конкурсной документацией;</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конкурсная комиссия в пятидневный срок с момента вскрытия конвертов с заявками на участие в открытом конкурсе обязана рассмотреть поданные участниками документы и сведения и сообщить:</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 о принятии заявки на участие в открытом конкурсе или отказе в принятии заявки;</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 о необходимости представления дополнительной информации.</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5.5. Отклонение и изменение заявок на участие в открытом конкурсе:</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организатор открытого конкурса отклоняет заявку на участие в открытом конкурсе в случаях, если:</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 участник, направивший заявку, не отвечает квалификационным требованиям;</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 участник, направивший заявку, не соглашается с исправлением выявленной ошибки в представленных документах;</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 заявка не отвечает требованиям, предусмотренным конкурсной документацией;</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 выявлены недобросовестные действия участника;</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 не представлены в срок необходимые документы;</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 не устранены недостатки в представленных документах;</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участник вправе изменить или отозвать свою заявку на участие в открытом конкурсе до истечения срока представления заявок, если конкурсной документацией не предусмотрено иное.</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5.6. В соответствии со сроками, указанными в конкурсной документации, конкурсная комиссия вскрывает конверты с заявками на участие в открытом конкурсе в присутствии участника, регистрирует заявку и прилагаемую к ней документацию в протоколе, к которому прилагаются списки юридических и физических лиц, признанных участниками.</w:t>
      </w: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6. Критерии определения победителя открытого конкурса</w:t>
      </w: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6.1. Наличие транспорта для предоставления услуг по захоронению.</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6.2. Наличие персонала, необходимого для осуществления погребения умерших.</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6.3. Наличие материально-технической базы для изготовления предметов ритуального назначения либо наличие договоров на изготовление или приобретение предметов ритуального назначения.</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6.4. Наличие помещения для приема заявок.</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6.5. Наличие телефонной связи для приема заявок.</w:t>
      </w: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7. Оценка и сопоставление заявок на участие в открытом конкурсе</w:t>
      </w: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7.1. Конкурсная комиссия осуществляет оценку и сопоставление заявок, поданных участниками открытого конкурса и признанных участниками открытого конкурса. Срок оценки и сопоставления таких заявок не может превышать десяти дней со дня подписания протокола.</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7.2. Оценка и сопоставление заявок на участие в открытом конкурсе осуществляются конкурсной комиссией в целях выявления лучших участников в соответствии с критериями и в порядке, которые установлены конкурсной документацией.</w:t>
      </w: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8. Определение победителя открытого конкурса</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8.1. Победителем открытого конкурса признается участник открытого конкурса, набравший наибольшее количество баллов.</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8.2. 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оценки и сопоставления таких заявок, об участниках открытого конкурса, заявки на участие в открытом конкурсе которых были рассмотрены, о критериях оценки таких заявок, о принятом на основании результатов оценки и сопоставления заявок на участие в открытом конкурсе решении, а также наименования (для юридических лиц), фамилия, имя, отчество (для физических лиц) и почтовые адреса участников открытого конкурса.</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8.3. Протокол оценки и сопоставления заявок на участие в открытом конкурсе опубликовывается на официальном сайте организатором в течение десяти дней.</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8.4. В случае участия в открытом конкурсе одного участника конкурс признается несостоявшимся, но орган местного самоуправления (организатор) вправе присвоить участнику статус специализированной службы по вопросам похоронного дела на территории муниципального образования городское поселение поселок Старая Торопа Западнодвинского района Тверской области при условии его соответствия всем требованиям открытого конкурса.</w:t>
      </w: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9. Обжалование действий организатора открытого конкурса</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9.1. Любой участник, который заявляет, что он понес или может понести убытки в результате нарушения организатором открытого конкурса </w:t>
      </w:r>
      <w:r>
        <w:rPr>
          <w:rFonts w:ascii="Times New Roman" w:hAnsi="Times New Roman" w:cs="Times New Roman"/>
          <w:sz w:val="28"/>
          <w:szCs w:val="28"/>
          <w:lang w:eastAsia="ru-RU"/>
        </w:rPr>
        <w:lastRenderedPageBreak/>
        <w:t>требований настоящего Положения, имеет право на обжалование действий организатора открытого конкурса в соответствии с Гражданским кодексом Российской Федерации и иными федеральными законами.</w:t>
      </w:r>
    </w:p>
    <w:p w:rsidR="004A3F7F" w:rsidRDefault="004A3F7F" w:rsidP="004A3F7F">
      <w:pPr>
        <w:spacing w:after="0" w:line="240" w:lineRule="auto"/>
        <w:ind w:firstLine="5670"/>
        <w:jc w:val="right"/>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  1</w:t>
      </w:r>
    </w:p>
    <w:p w:rsidR="004A3F7F" w:rsidRDefault="004A3F7F" w:rsidP="004A3F7F">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 постановлению администрации </w:t>
      </w:r>
    </w:p>
    <w:p w:rsidR="004A3F7F" w:rsidRDefault="004A3F7F" w:rsidP="004A3F7F">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городского поселения поселок </w:t>
      </w:r>
    </w:p>
    <w:p w:rsidR="004A3F7F" w:rsidRDefault="004A3F7F" w:rsidP="004A3F7F">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Старая Торопа Западнодвинского </w:t>
      </w:r>
    </w:p>
    <w:p w:rsidR="004A3F7F" w:rsidRDefault="004A3F7F" w:rsidP="004A3F7F">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района Тверской области </w:t>
      </w:r>
    </w:p>
    <w:p w:rsidR="004A3F7F" w:rsidRDefault="004A3F7F" w:rsidP="004A3F7F">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от 11.03.2019 г.  № 81</w:t>
      </w: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Состав</w:t>
      </w:r>
    </w:p>
    <w:p w:rsidR="004A3F7F" w:rsidRDefault="004A3F7F" w:rsidP="004A3F7F">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конкурсной комиссии  по отбору специализированной службы по вопросам похоронного дела на территории муниципального образования городское поселение поселок Старая Торопа Западнодвинского района Тверской области</w:t>
      </w: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tabs>
          <w:tab w:val="left" w:pos="7305"/>
        </w:tabs>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Председатель комиссии - </w:t>
      </w:r>
      <w:r>
        <w:rPr>
          <w:rFonts w:ascii="Times New Roman" w:hAnsi="Times New Roman" w:cs="Times New Roman"/>
          <w:sz w:val="28"/>
          <w:szCs w:val="28"/>
        </w:rPr>
        <w:t>глава администрации городского поселения поселок Старая Торопа Западнодвинского района Тверской области - Грибалёва Ольга Леонидовна</w:t>
      </w:r>
      <w:r>
        <w:rPr>
          <w:rFonts w:ascii="Times New Roman" w:hAnsi="Times New Roman" w:cs="Times New Roman"/>
          <w:sz w:val="28"/>
          <w:szCs w:val="28"/>
          <w:lang w:eastAsia="ru-RU"/>
        </w:rPr>
        <w:t>.</w:t>
      </w:r>
    </w:p>
    <w:p w:rsidR="004A3F7F" w:rsidRDefault="004A3F7F" w:rsidP="004A3F7F">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Заместитель председателя комиссии   - главный специалист администрации </w:t>
      </w:r>
      <w:r>
        <w:rPr>
          <w:rFonts w:ascii="Times New Roman" w:hAnsi="Times New Roman" w:cs="Times New Roman"/>
          <w:sz w:val="28"/>
          <w:szCs w:val="28"/>
        </w:rPr>
        <w:t xml:space="preserve">городского поселения поселок Старая Торопа Западнодвинского района Тверской области </w:t>
      </w:r>
      <w:r>
        <w:rPr>
          <w:rFonts w:ascii="Times New Roman" w:hAnsi="Times New Roman" w:cs="Times New Roman"/>
          <w:sz w:val="28"/>
          <w:szCs w:val="28"/>
          <w:lang w:eastAsia="ru-RU"/>
        </w:rPr>
        <w:t>- Кудряшова Татьяна Романовна.</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Секретарь комиссии  - инспектор по исполнению поручений главы администрации </w:t>
      </w:r>
      <w:r>
        <w:rPr>
          <w:rFonts w:ascii="Times New Roman" w:hAnsi="Times New Roman" w:cs="Times New Roman"/>
          <w:sz w:val="28"/>
          <w:szCs w:val="28"/>
        </w:rPr>
        <w:t xml:space="preserve">городского поселения поселок Старая Торопа Западнодвинского района Тверской области </w:t>
      </w:r>
      <w:r>
        <w:rPr>
          <w:rFonts w:ascii="Times New Roman" w:hAnsi="Times New Roman" w:cs="Times New Roman"/>
          <w:sz w:val="28"/>
          <w:szCs w:val="28"/>
          <w:lang w:eastAsia="ru-RU"/>
        </w:rPr>
        <w:t>- Лузгинова Маргарита Евгеньевна.</w:t>
      </w: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 Члены комиссии:</w:t>
      </w: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Лукина Елена Михайловна - </w:t>
      </w:r>
      <w:r>
        <w:rPr>
          <w:rFonts w:ascii="Times New Roman" w:hAnsi="Times New Roman" w:cs="Times New Roman"/>
          <w:sz w:val="28"/>
          <w:szCs w:val="28"/>
        </w:rPr>
        <w:t xml:space="preserve">начальник финансового отдела </w:t>
      </w:r>
      <w:r>
        <w:rPr>
          <w:rFonts w:ascii="Times New Roman" w:hAnsi="Times New Roman" w:cs="Times New Roman"/>
          <w:sz w:val="28"/>
          <w:szCs w:val="28"/>
          <w:lang w:eastAsia="ru-RU"/>
        </w:rPr>
        <w:t xml:space="preserve"> администрации </w:t>
      </w:r>
      <w:r>
        <w:rPr>
          <w:rFonts w:ascii="Times New Roman" w:hAnsi="Times New Roman" w:cs="Times New Roman"/>
          <w:sz w:val="28"/>
          <w:szCs w:val="28"/>
        </w:rPr>
        <w:t>городского поселения поселок Старая Торопа Западнодвинского района Тверской области</w:t>
      </w:r>
      <w:r>
        <w:rPr>
          <w:rFonts w:ascii="Times New Roman" w:hAnsi="Times New Roman" w:cs="Times New Roman"/>
          <w:sz w:val="28"/>
          <w:szCs w:val="28"/>
          <w:lang w:eastAsia="ru-RU"/>
        </w:rPr>
        <w:t>;</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Горский Сергей Иванович - депутат городского поселения поселок Старая Торопа Западнодвинского района Тверской области;</w:t>
      </w:r>
    </w:p>
    <w:p w:rsidR="004A3F7F" w:rsidRDefault="004A3F7F" w:rsidP="004A3F7F">
      <w:pPr>
        <w:spacing w:after="0" w:line="240" w:lineRule="auto"/>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 Шилов Александр Алексеевич - депутат городского поселения поселок Старая Торопа Западнодвинского района Тверской области</w:t>
      </w:r>
      <w:r>
        <w:rPr>
          <w:rFonts w:ascii="Times New Roman" w:hAnsi="Times New Roman" w:cs="Times New Roman"/>
          <w:color w:val="FF0000"/>
          <w:sz w:val="28"/>
          <w:szCs w:val="28"/>
          <w:lang w:eastAsia="ru-RU"/>
        </w:rPr>
        <w:t>.</w:t>
      </w: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ind w:firstLine="5670"/>
        <w:jc w:val="right"/>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  2</w:t>
      </w:r>
    </w:p>
    <w:p w:rsidR="004A3F7F" w:rsidRDefault="004A3F7F" w:rsidP="004A3F7F">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 постановлению администрации </w:t>
      </w:r>
    </w:p>
    <w:p w:rsidR="004A3F7F" w:rsidRDefault="004A3F7F" w:rsidP="004A3F7F">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городского поселения поселок </w:t>
      </w:r>
    </w:p>
    <w:p w:rsidR="004A3F7F" w:rsidRDefault="004A3F7F" w:rsidP="004A3F7F">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Старая Торопа Западнодвинского </w:t>
      </w:r>
    </w:p>
    <w:p w:rsidR="004A3F7F" w:rsidRDefault="004A3F7F" w:rsidP="004A3F7F">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района Тверской области </w:t>
      </w:r>
    </w:p>
    <w:p w:rsidR="004A3F7F" w:rsidRDefault="004A3F7F" w:rsidP="004A3F7F">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от 11.03.2019 г.  № 81</w:t>
      </w: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center"/>
        <w:outlineLvl w:val="4"/>
        <w:rPr>
          <w:rFonts w:ascii="Times New Roman" w:hAnsi="Times New Roman" w:cs="Times New Roman"/>
          <w:b/>
          <w:bCs/>
          <w:sz w:val="28"/>
          <w:szCs w:val="28"/>
          <w:lang w:eastAsia="ru-RU"/>
        </w:rPr>
      </w:pPr>
      <w:r>
        <w:rPr>
          <w:rFonts w:ascii="Times New Roman" w:hAnsi="Times New Roman" w:cs="Times New Roman"/>
          <w:b/>
          <w:bCs/>
          <w:sz w:val="28"/>
          <w:szCs w:val="28"/>
          <w:lang w:eastAsia="ru-RU"/>
        </w:rPr>
        <w:t>Порядок</w:t>
      </w:r>
    </w:p>
    <w:p w:rsidR="004A3F7F" w:rsidRDefault="004A3F7F" w:rsidP="004A3F7F">
      <w:pPr>
        <w:spacing w:after="0" w:line="240" w:lineRule="auto"/>
        <w:jc w:val="center"/>
        <w:outlineLvl w:val="4"/>
        <w:rPr>
          <w:rFonts w:ascii="Times New Roman" w:hAnsi="Times New Roman" w:cs="Times New Roman"/>
          <w:b/>
          <w:bCs/>
          <w:sz w:val="28"/>
          <w:szCs w:val="28"/>
          <w:lang w:eastAsia="ru-RU"/>
        </w:rPr>
      </w:pPr>
      <w:r>
        <w:rPr>
          <w:rFonts w:ascii="Times New Roman" w:hAnsi="Times New Roman" w:cs="Times New Roman"/>
          <w:b/>
          <w:bCs/>
          <w:sz w:val="28"/>
          <w:szCs w:val="28"/>
          <w:lang w:eastAsia="ru-RU"/>
        </w:rPr>
        <w:t>деятельности специализированной службы по вопросам похоронного дела на территории муниципального образования городское поселение поселок Старая Торопа Западнодвинского района Тверской области</w:t>
      </w:r>
    </w:p>
    <w:p w:rsidR="004A3F7F" w:rsidRDefault="004A3F7F" w:rsidP="004A3F7F">
      <w:pPr>
        <w:spacing w:after="0" w:line="240" w:lineRule="auto"/>
        <w:jc w:val="center"/>
        <w:outlineLvl w:val="4"/>
        <w:rPr>
          <w:rFonts w:ascii="Times New Roman" w:hAnsi="Times New Roman" w:cs="Times New Roman"/>
          <w:b/>
          <w:bCs/>
          <w:sz w:val="28"/>
          <w:szCs w:val="28"/>
          <w:lang w:eastAsia="ru-RU"/>
        </w:rPr>
      </w:pP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  Специализированная служба по вопросам похоронного дела на территории муниципального образования городское поселения поселок Старая Торопа Западнодвинского района Тверской области (далее - специализированная служба) - юридическое лицо или индивидуальный предприниматель, выбранный по результатам открытого конкурса по отбору специализированной службы по вопросам похоронного дела на территории муниципального образования городское поселения поселок Старая Торопа Западнодвинского района Тверской области, на которого возложены полномочия специализированной службы, деятельность которой направлена на оказание ритуальных услуг в соответствии с требованиями статьи 9 и статьи  12 Федерального закона от 12.01.1996 г. №  8-ФЗ «О погребении и похоронном деле». В своей деятельности специализированная служба руководствуется действующим законодательством Российской Федерации и Тверской области, нормативными правовыми актами органов местного самоуправления, настоящим Порядком. Отказ специализированной службы в оказании гарантированного перечня услуг по погребению на безвозмездной основе, в связи с отсутствием у нее необходимых средств или по другим основаниям, недопустим.</w:t>
      </w: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 Специализированная служба может предоставлять на платной основе услуги сверх гарантированного перечня услуг по погребению, а также оказывать за плату услуги из гарантированного перечня в случае, если лицо, взявшее на себя обязанность осуществить погребение умершего, получило социальное пособие на погребение, либо имеет намерение его получить не позднее шести месяцев со дня смерти в порядке, установленном частью 3 статьи 10 Федерального закона № 8-ФЗ от 12.01.1996 г. «О погребении и похоронном деле».</w:t>
      </w: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3. В целях соблюдения норм Гражданского кодекса Российской Федерации (ст. 1 и ст. 421) специализированная служба не вправе обязывать (понуждать) приобретать у нее ритуальные услуги, в том числе на платной основе, услуги, входящие в предусмотренный Федеральным законом № 8-ФЗ от 12.01.1996 г. «О погребении и похоронном деле» гарантированный перечень услуг по погребению.</w:t>
      </w: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 Основными функциями специализированной службы являются погребение умерших в следующих случаях:</w:t>
      </w: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before="48" w:after="48"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4.1. Оказывать гарантированный перечень услуг по погребению на безвозмездной основе в соответствии со статьей 9 Федерального закона от 12.01.1996 № 8-ФЗ «О погребении и похоронном деле»:</w:t>
      </w:r>
    </w:p>
    <w:p w:rsidR="004A3F7F" w:rsidRDefault="004A3F7F" w:rsidP="004A3F7F">
      <w:pPr>
        <w:spacing w:before="48" w:after="48"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оформление документов, необходимых для погребения;</w:t>
      </w:r>
    </w:p>
    <w:p w:rsidR="004A3F7F" w:rsidRDefault="004A3F7F" w:rsidP="004A3F7F">
      <w:pPr>
        <w:spacing w:before="48" w:after="48"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предоставление и доставка гроба и других предметов, необходимых для погребения;</w:t>
      </w:r>
    </w:p>
    <w:p w:rsidR="004A3F7F" w:rsidRDefault="004A3F7F" w:rsidP="004A3F7F">
      <w:pPr>
        <w:spacing w:before="48" w:after="48"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перевозка тела (останков) умершего на кладбище;</w:t>
      </w:r>
    </w:p>
    <w:p w:rsidR="004A3F7F" w:rsidRDefault="004A3F7F" w:rsidP="004A3F7F">
      <w:pPr>
        <w:spacing w:before="48" w:after="48"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погребение.</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4.2.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4.3.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случаях участках кладбищ.</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4.4. Перечень услуг, оказываемых специализированной службой при погребении умерших, указанных в пунктах 2.2 и 2.3 настоящего Порядка, включает в себя:</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 оформление документов, необходимых для погребения;</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б) облачение тела;</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 предоставление и доставку гроба;</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 перевозку умершего на кладбище, включая погрузочно-разгрузочные работы и перемещение гроба с телом умершего до места погребения;</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д) погребение: копку могилы механизированным или ручным способом; опускание гроба в могилу; засыпку могилы, устройство надмогильного холма; установку ритуальной таблички.</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Стоимость указанных услуг определяется органом местного самоуправления и возмещается в порядке, предусмотренном пунктом 3 статьи  9 Федерального закона от 12.01.1996 г. № 8-ФЗ «О погребении и похоронном деле».</w:t>
      </w: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5. Специализированная служба обязана соблюдать требования законодательства в сфере погребения и похоронного дела.</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6. Основаниями для прекращения обязательств по оказанию услуг специализированной службой по вопросам похоронного дела являются:</w:t>
      </w: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представление соответствующего заявления специализированной службой;</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ликвидация юридического лица;</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фактическое прекращение деятельности по оказанию ритуальных услуг в течение года;</w:t>
      </w:r>
    </w:p>
    <w:p w:rsidR="004A3F7F" w:rsidRDefault="004A3F7F" w:rsidP="004A3F7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непредставление гарантированного перечня услуг по погребению на безвозмездной основе.</w:t>
      </w:r>
    </w:p>
    <w:p w:rsidR="004A3F7F" w:rsidRDefault="004A3F7F" w:rsidP="004A3F7F">
      <w:pPr>
        <w:spacing w:after="0" w:line="240" w:lineRule="auto"/>
        <w:jc w:val="both"/>
        <w:rPr>
          <w:rFonts w:ascii="Times New Roman" w:hAnsi="Times New Roman" w:cs="Times New Roman"/>
          <w:sz w:val="28"/>
          <w:szCs w:val="28"/>
          <w:lang w:eastAsia="ru-RU"/>
        </w:rPr>
      </w:pPr>
    </w:p>
    <w:p w:rsidR="004A3F7F" w:rsidRDefault="004A3F7F" w:rsidP="004A3F7F">
      <w:pPr>
        <w:jc w:val="both"/>
        <w:rPr>
          <w:rFonts w:ascii="Times New Roman" w:hAnsi="Times New Roman" w:cs="Times New Roman"/>
          <w:sz w:val="28"/>
          <w:szCs w:val="28"/>
        </w:rPr>
      </w:pPr>
    </w:p>
    <w:p w:rsidR="004A3F7F" w:rsidRDefault="004A3F7F" w:rsidP="004A3F7F">
      <w:pPr>
        <w:spacing w:before="100" w:beforeAutospacing="1" w:after="100" w:afterAutospacing="1" w:line="240" w:lineRule="auto"/>
        <w:jc w:val="both"/>
        <w:outlineLvl w:val="4"/>
        <w:rPr>
          <w:rFonts w:ascii="Times New Roman" w:hAnsi="Times New Roman" w:cs="Times New Roman"/>
          <w:sz w:val="28"/>
          <w:szCs w:val="28"/>
        </w:rPr>
      </w:pPr>
    </w:p>
    <w:p w:rsidR="00BE06F0" w:rsidRDefault="00BE06F0">
      <w:bookmarkStart w:id="0" w:name="_GoBack"/>
      <w:bookmarkEnd w:id="0"/>
    </w:p>
    <w:sectPr w:rsidR="00BE06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89"/>
    <w:rsid w:val="004A3F7F"/>
    <w:rsid w:val="00BE06F0"/>
    <w:rsid w:val="00E76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E823A-9892-4FBE-88C4-DB641DFB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F7F"/>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3F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13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tgp.zapdvin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2777</Words>
  <Characters>15835</Characters>
  <Application>Microsoft Office Word</Application>
  <DocSecurity>0</DocSecurity>
  <Lines>131</Lines>
  <Paragraphs>37</Paragraphs>
  <ScaleCrop>false</ScaleCrop>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2019-04-10T06:53:00Z</dcterms:created>
  <dcterms:modified xsi:type="dcterms:W3CDTF">2019-04-10T06:53:00Z</dcterms:modified>
</cp:coreProperties>
</file>