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B5" w:rsidRPr="00783777" w:rsidRDefault="00452DB5" w:rsidP="00F20F0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77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52DB5" w:rsidRPr="00783777" w:rsidRDefault="00452DB5" w:rsidP="00F20F0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77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52DB5" w:rsidRPr="00783777" w:rsidRDefault="00452DB5" w:rsidP="00F20F0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77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поселок Старая Торопа </w:t>
      </w:r>
    </w:p>
    <w:p w:rsidR="00452DB5" w:rsidRPr="00783777" w:rsidRDefault="00452DB5" w:rsidP="00F20F0A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777">
        <w:rPr>
          <w:rFonts w:ascii="Times New Roman" w:hAnsi="Times New Roman" w:cs="Times New Roman"/>
          <w:b/>
          <w:bCs/>
          <w:sz w:val="28"/>
          <w:szCs w:val="28"/>
        </w:rPr>
        <w:t>ЗападнодвинскогорайонаТверской области</w:t>
      </w:r>
    </w:p>
    <w:p w:rsidR="00452DB5" w:rsidRPr="00783777" w:rsidRDefault="00452DB5" w:rsidP="00F20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2DB5" w:rsidRPr="00783777" w:rsidRDefault="00452DB5" w:rsidP="00F20F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7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2DB5" w:rsidRPr="00783777" w:rsidRDefault="00452DB5" w:rsidP="00E874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>26.08. 2019 г                               пгт. Старая Торопа                              № 172-1</w:t>
      </w:r>
    </w:p>
    <w:p w:rsidR="00452DB5" w:rsidRPr="00783777" w:rsidRDefault="00452DB5" w:rsidP="003B3552">
      <w:pPr>
        <w:spacing w:after="0" w:line="240" w:lineRule="atLeast"/>
        <w:ind w:right="4820"/>
        <w:rPr>
          <w:rFonts w:ascii="Times New Roman" w:hAnsi="Times New Roman" w:cs="Times New Roman"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>О порядке организации составления проекта бюджета муниципального образования городское поселение поселок Старая Торопа Западнодвинскогорайона Тверской области на очередной финансовый год и плановый период</w:t>
      </w:r>
    </w:p>
    <w:p w:rsidR="00452DB5" w:rsidRPr="00783777" w:rsidRDefault="00452DB5" w:rsidP="004558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3B355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169 Бюджетного кодекса Российской Федерации и </w:t>
      </w:r>
      <w:r w:rsidRPr="00783777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Pr="0078377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83777">
        <w:rPr>
          <w:rFonts w:ascii="Times New Roman" w:hAnsi="Times New Roman" w:cs="Times New Roman"/>
          <w:spacing w:val="-3"/>
          <w:sz w:val="28"/>
          <w:szCs w:val="28"/>
        </w:rPr>
        <w:t>городского поселения поселок Старая Торопа  Западнодвинского района Тверской области</w:t>
      </w:r>
      <w:r w:rsidRPr="00783777">
        <w:rPr>
          <w:rFonts w:ascii="Times New Roman" w:hAnsi="Times New Roman" w:cs="Times New Roman"/>
          <w:sz w:val="28"/>
          <w:szCs w:val="28"/>
        </w:rPr>
        <w:t xml:space="preserve"> от 29.01.2015 года                       № 1-1 «Об утверждении «Положения </w:t>
      </w:r>
      <w:r w:rsidRPr="00783777">
        <w:rPr>
          <w:rFonts w:ascii="Times New Roman" w:hAnsi="Times New Roman" w:cs="Times New Roman"/>
          <w:spacing w:val="-3"/>
          <w:sz w:val="28"/>
          <w:szCs w:val="28"/>
        </w:rPr>
        <w:t>о бюджетном процессе в муниципальном  образовании «Городское поселение поселок Старая Торопа»  Западнодвинского района Тверской области»</w:t>
      </w:r>
      <w:r w:rsidRPr="00783777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«Городское поселение поселок Старая Торопа»  администрация городского поселения поселок Старая Торопа Западнодвинского района Тверской области </w:t>
      </w:r>
      <w:r w:rsidRPr="0078377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2DB5" w:rsidRPr="00783777" w:rsidRDefault="00452DB5" w:rsidP="003B35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83777">
        <w:rPr>
          <w:rFonts w:ascii="Times New Roman" w:hAnsi="Times New Roman"/>
          <w:sz w:val="28"/>
          <w:szCs w:val="28"/>
        </w:rPr>
        <w:t xml:space="preserve">         1.Утвердить Порядок организации составления проекта бюджета муниципального образования Городское поселение поселок Старая Торопа» Западнодвинского района Тверской области на очередной финансовый год и плановый период. (Прилагается).</w:t>
      </w: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52DB5" w:rsidRPr="00783777" w:rsidRDefault="00452DB5" w:rsidP="00A005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 xml:space="preserve"> 2. Финансовому органу администрации городского поселения поселок Старая Торопа Западнодвинского района Тверской области (далее - Финансовый орган) осуществить методическое руководство процессом организации составления проекта бюджета муниципального образования Городское поселение поселок Старая Торопа Западнодвинского района Тверской области на очередной финансовый год и плановый период (далее –  бюджет поселения) в соответствии с Порядком, указанным в пункте 1 настоящего Постановления.</w:t>
      </w:r>
    </w:p>
    <w:p w:rsidR="00452DB5" w:rsidRPr="00783777" w:rsidRDefault="00452DB5" w:rsidP="00A0054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83777">
        <w:rPr>
          <w:rFonts w:ascii="Times New Roman" w:hAnsi="Times New Roman"/>
          <w:sz w:val="28"/>
          <w:szCs w:val="28"/>
        </w:rPr>
        <w:t xml:space="preserve">       3. В целях определения основных направлений социально - экономического развития, финансовой и бюджетной политики, координации разработки проекта бюджета муниципального образования Городское поселение поселок Старая </w:t>
      </w:r>
      <w:r w:rsidRPr="00783777">
        <w:rPr>
          <w:rFonts w:ascii="Times New Roman" w:hAnsi="Times New Roman"/>
          <w:sz w:val="28"/>
          <w:szCs w:val="28"/>
        </w:rPr>
        <w:lastRenderedPageBreak/>
        <w:t>Торопа Комиссии по вопросам бюджетной и эконом</w:t>
      </w:r>
      <w:bookmarkStart w:id="0" w:name="_GoBack"/>
      <w:bookmarkEnd w:id="0"/>
      <w:r w:rsidRPr="00783777">
        <w:rPr>
          <w:rFonts w:ascii="Times New Roman" w:hAnsi="Times New Roman"/>
          <w:sz w:val="28"/>
          <w:szCs w:val="28"/>
        </w:rPr>
        <w:t>ической политики поселения обеспечить выполнение мероприятий в соответствии с Порядком.</w:t>
      </w: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83777">
        <w:rPr>
          <w:rFonts w:ascii="Times New Roman" w:hAnsi="Times New Roman"/>
          <w:sz w:val="28"/>
          <w:szCs w:val="28"/>
        </w:rPr>
        <w:t xml:space="preserve">      4. Администрации городского поселения поселок Старая Торопа обеспечить выполнение мероприятий по подготовке проекта бюджета поселения в объеме и сроки, установленные Порядком.</w:t>
      </w: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83777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начальника финансового отдела Лукину Е.М.</w:t>
      </w: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452DB5" w:rsidRPr="00783777" w:rsidRDefault="00452DB5" w:rsidP="00A0054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783777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принятия, подлежит обнародованию и размещению на сайте администрации Западнодвинского района в сети «Интернет» в разделе «Поселения. Городское поселение поселок Старая Торопа».</w:t>
      </w:r>
    </w:p>
    <w:p w:rsidR="00452DB5" w:rsidRPr="00783777" w:rsidRDefault="00452DB5" w:rsidP="00A0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3B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3B35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3B3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2DB5" w:rsidRPr="00783777" w:rsidRDefault="00452DB5" w:rsidP="003B3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52DB5" w:rsidRPr="00783777" w:rsidRDefault="00452DB5" w:rsidP="003B355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83777"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О.Л.Грибалёва</w:t>
      </w:r>
    </w:p>
    <w:p w:rsidR="00452DB5" w:rsidRPr="00783777" w:rsidRDefault="00452DB5" w:rsidP="003B35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4558E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F20F0A">
      <w:pPr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F20F0A">
      <w:pPr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C93B4E">
      <w:pPr>
        <w:rPr>
          <w:rFonts w:ascii="Times New Roman" w:hAnsi="Times New Roman" w:cs="Times New Roman"/>
          <w:sz w:val="28"/>
          <w:szCs w:val="28"/>
        </w:rPr>
      </w:pPr>
    </w:p>
    <w:p w:rsidR="00452DB5" w:rsidRPr="00783777" w:rsidRDefault="00452DB5" w:rsidP="0072634B">
      <w:pPr>
        <w:pStyle w:val="a3"/>
        <w:rPr>
          <w:rFonts w:ascii="Times New Roman" w:hAnsi="Times New Roman"/>
          <w:b w:val="0"/>
          <w:bCs w:val="0"/>
        </w:rPr>
      </w:pPr>
    </w:p>
    <w:p w:rsidR="00452DB5" w:rsidRPr="00783777" w:rsidRDefault="00452DB5" w:rsidP="0072634B">
      <w:pPr>
        <w:pStyle w:val="a3"/>
        <w:rPr>
          <w:rFonts w:ascii="Times New Roman" w:hAnsi="Times New Roman"/>
          <w:b w:val="0"/>
          <w:bCs w:val="0"/>
        </w:rPr>
      </w:pPr>
    </w:p>
    <w:p w:rsidR="00452DB5" w:rsidRPr="00783777" w:rsidRDefault="00452DB5" w:rsidP="00A00546">
      <w:pPr>
        <w:pStyle w:val="a3"/>
        <w:jc w:val="left"/>
        <w:rPr>
          <w:rFonts w:ascii="Times New Roman" w:hAnsi="Times New Roman"/>
          <w:b w:val="0"/>
          <w:bCs w:val="0"/>
        </w:rPr>
      </w:pPr>
    </w:p>
    <w:sectPr w:rsidR="00452DB5" w:rsidRPr="00783777" w:rsidSect="003060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13" w:rsidRDefault="001D3F13">
      <w:r>
        <w:separator/>
      </w:r>
    </w:p>
  </w:endnote>
  <w:endnote w:type="continuationSeparator" w:id="0">
    <w:p w:rsidR="001D3F13" w:rsidRDefault="001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13" w:rsidRDefault="001D3F13">
      <w:r>
        <w:separator/>
      </w:r>
    </w:p>
  </w:footnote>
  <w:footnote w:type="continuationSeparator" w:id="0">
    <w:p w:rsidR="001D3F13" w:rsidRDefault="001D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B5" w:rsidRDefault="00452DB5" w:rsidP="00703B6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83777">
      <w:rPr>
        <w:rStyle w:val="ad"/>
        <w:noProof/>
      </w:rPr>
      <w:t>2</w:t>
    </w:r>
    <w:r>
      <w:rPr>
        <w:rStyle w:val="ad"/>
      </w:rPr>
      <w:fldChar w:fldCharType="end"/>
    </w:r>
  </w:p>
  <w:p w:rsidR="00452DB5" w:rsidRDefault="00452D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 w15:restartNumberingAfterBreak="0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C6476B"/>
    <w:multiLevelType w:val="multilevel"/>
    <w:tmpl w:val="47C48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5" w15:restartNumberingAfterBreak="0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8" w15:restartNumberingAfterBreak="0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1" w15:restartNumberingAfterBreak="0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51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8EE"/>
    <w:rsid w:val="00013536"/>
    <w:rsid w:val="000352C5"/>
    <w:rsid w:val="000722B8"/>
    <w:rsid w:val="00076B85"/>
    <w:rsid w:val="00091E78"/>
    <w:rsid w:val="00113E7F"/>
    <w:rsid w:val="001349F0"/>
    <w:rsid w:val="001469FB"/>
    <w:rsid w:val="001C570F"/>
    <w:rsid w:val="001D3F13"/>
    <w:rsid w:val="001D6F39"/>
    <w:rsid w:val="001E3385"/>
    <w:rsid w:val="00220CAC"/>
    <w:rsid w:val="002559BB"/>
    <w:rsid w:val="00294F5D"/>
    <w:rsid w:val="0030606F"/>
    <w:rsid w:val="00310806"/>
    <w:rsid w:val="00346D48"/>
    <w:rsid w:val="0037354E"/>
    <w:rsid w:val="003945CE"/>
    <w:rsid w:val="003B3552"/>
    <w:rsid w:val="003C1C27"/>
    <w:rsid w:val="003D5229"/>
    <w:rsid w:val="003F38D4"/>
    <w:rsid w:val="00411F0D"/>
    <w:rsid w:val="00414864"/>
    <w:rsid w:val="004366CA"/>
    <w:rsid w:val="00452DB5"/>
    <w:rsid w:val="004558EE"/>
    <w:rsid w:val="00467D71"/>
    <w:rsid w:val="00490F3A"/>
    <w:rsid w:val="004C6600"/>
    <w:rsid w:val="004D4DB2"/>
    <w:rsid w:val="004E3F46"/>
    <w:rsid w:val="004E7EBE"/>
    <w:rsid w:val="004F0C4D"/>
    <w:rsid w:val="005421B0"/>
    <w:rsid w:val="005A705E"/>
    <w:rsid w:val="005B1C4A"/>
    <w:rsid w:val="005B4C3E"/>
    <w:rsid w:val="005E6C4D"/>
    <w:rsid w:val="006463F8"/>
    <w:rsid w:val="00694E18"/>
    <w:rsid w:val="006D082B"/>
    <w:rsid w:val="006F46D5"/>
    <w:rsid w:val="00703B6A"/>
    <w:rsid w:val="0072634B"/>
    <w:rsid w:val="007264E4"/>
    <w:rsid w:val="00770F2B"/>
    <w:rsid w:val="00780D96"/>
    <w:rsid w:val="00783777"/>
    <w:rsid w:val="007D5117"/>
    <w:rsid w:val="007E7CF8"/>
    <w:rsid w:val="007F5EBC"/>
    <w:rsid w:val="008219A8"/>
    <w:rsid w:val="00847743"/>
    <w:rsid w:val="00856B38"/>
    <w:rsid w:val="00864E74"/>
    <w:rsid w:val="0087619D"/>
    <w:rsid w:val="008E20A0"/>
    <w:rsid w:val="008F0CA9"/>
    <w:rsid w:val="0090300D"/>
    <w:rsid w:val="00915FF7"/>
    <w:rsid w:val="00917760"/>
    <w:rsid w:val="0095400E"/>
    <w:rsid w:val="00957855"/>
    <w:rsid w:val="00991FA1"/>
    <w:rsid w:val="009A70F1"/>
    <w:rsid w:val="009B7526"/>
    <w:rsid w:val="009C161A"/>
    <w:rsid w:val="009D5398"/>
    <w:rsid w:val="00A00546"/>
    <w:rsid w:val="00A01284"/>
    <w:rsid w:val="00A01BA6"/>
    <w:rsid w:val="00A05C17"/>
    <w:rsid w:val="00A227B1"/>
    <w:rsid w:val="00A23082"/>
    <w:rsid w:val="00A359DB"/>
    <w:rsid w:val="00A75229"/>
    <w:rsid w:val="00A9434A"/>
    <w:rsid w:val="00A9709D"/>
    <w:rsid w:val="00AA7E1F"/>
    <w:rsid w:val="00AD3824"/>
    <w:rsid w:val="00B03019"/>
    <w:rsid w:val="00B44FD3"/>
    <w:rsid w:val="00BE239D"/>
    <w:rsid w:val="00BF0C95"/>
    <w:rsid w:val="00C01A60"/>
    <w:rsid w:val="00C06E59"/>
    <w:rsid w:val="00C10D46"/>
    <w:rsid w:val="00C2739F"/>
    <w:rsid w:val="00C55656"/>
    <w:rsid w:val="00C76F35"/>
    <w:rsid w:val="00C93B4E"/>
    <w:rsid w:val="00CA5AA5"/>
    <w:rsid w:val="00CB0501"/>
    <w:rsid w:val="00CC14B4"/>
    <w:rsid w:val="00CC1CDE"/>
    <w:rsid w:val="00CD0553"/>
    <w:rsid w:val="00CF1E0F"/>
    <w:rsid w:val="00D217E4"/>
    <w:rsid w:val="00D658CA"/>
    <w:rsid w:val="00D70BAD"/>
    <w:rsid w:val="00D873C8"/>
    <w:rsid w:val="00D93210"/>
    <w:rsid w:val="00DA0018"/>
    <w:rsid w:val="00DC269C"/>
    <w:rsid w:val="00DE23D1"/>
    <w:rsid w:val="00DE53DD"/>
    <w:rsid w:val="00DF5C01"/>
    <w:rsid w:val="00DF605F"/>
    <w:rsid w:val="00DF694D"/>
    <w:rsid w:val="00E36318"/>
    <w:rsid w:val="00E525B9"/>
    <w:rsid w:val="00E62246"/>
    <w:rsid w:val="00E77BEE"/>
    <w:rsid w:val="00E874B8"/>
    <w:rsid w:val="00EC1AE3"/>
    <w:rsid w:val="00F20F0A"/>
    <w:rsid w:val="00F224E3"/>
    <w:rsid w:val="00F31D85"/>
    <w:rsid w:val="00F516DC"/>
    <w:rsid w:val="00F747BA"/>
    <w:rsid w:val="00FA375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183AF-21A0-47D1-AF30-E68F2BF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A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58EE"/>
    <w:pPr>
      <w:keepNext/>
      <w:spacing w:after="0" w:line="240" w:lineRule="auto"/>
      <w:jc w:val="center"/>
      <w:outlineLvl w:val="0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58E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4558E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4558EE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4558EE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558E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3"/>
    <w:uiPriority w:val="99"/>
    <w:locked/>
    <w:rsid w:val="004558EE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a7">
    <w:name w:val="Table Grid"/>
    <w:basedOn w:val="a1"/>
    <w:uiPriority w:val="99"/>
    <w:rsid w:val="00DE23D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F2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F0A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20F0A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3060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331558"/>
    <w:rPr>
      <w:rFonts w:cs="Calibri"/>
    </w:rPr>
  </w:style>
  <w:style w:type="character" w:styleId="ad">
    <w:name w:val="page number"/>
    <w:basedOn w:val="a0"/>
    <w:uiPriority w:val="99"/>
    <w:rsid w:val="00306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2019-11-08T11:36:00Z</cp:lastPrinted>
  <dcterms:created xsi:type="dcterms:W3CDTF">2014-08-12T11:54:00Z</dcterms:created>
  <dcterms:modified xsi:type="dcterms:W3CDTF">2019-11-19T11:37:00Z</dcterms:modified>
</cp:coreProperties>
</file>