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06" w:type="dxa"/>
        <w:tblLayout w:type="fixed"/>
        <w:tblLook w:val="00A0"/>
      </w:tblPr>
      <w:tblGrid>
        <w:gridCol w:w="3420"/>
        <w:gridCol w:w="6093"/>
        <w:gridCol w:w="283"/>
        <w:gridCol w:w="284"/>
      </w:tblGrid>
      <w:tr w:rsidR="00A56C0C" w:rsidRPr="00BD0689">
        <w:trPr>
          <w:trHeight w:val="31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ЭКСПЕРТНОЕ ЗАКЛЮЧЕНИЕ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0C" w:rsidRPr="00BD0689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10.03.2019</w:t>
            </w:r>
            <w:r w:rsidRPr="0093238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0C" w:rsidRPr="00BD0689">
        <w:trPr>
          <w:trHeight w:val="5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 w:rsidRPr="0093238D">
              <w:rPr>
                <w:rFonts w:ascii="Times New Roman" w:hAnsi="Times New Roman" w:cs="Times New Roman"/>
                <w:b/>
                <w:bCs/>
              </w:rPr>
              <w:t>аименование параметра экспертного заключения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38D">
              <w:rPr>
                <w:rFonts w:ascii="Times New Roman" w:hAnsi="Times New Roman" w:cs="Times New Roman"/>
                <w:b/>
                <w:bCs/>
              </w:rPr>
              <w:t>описание параметра экспертного заключения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0C" w:rsidRPr="00BD0689">
        <w:trPr>
          <w:trHeight w:val="7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представленного на экспертизу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>Отчет о реал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изации муниципальной программы </w:t>
            </w: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17C">
              <w:rPr>
                <w:rFonts w:ascii="Times New Roman" w:hAnsi="Times New Roman" w:cs="Times New Roman"/>
              </w:rPr>
              <w:t>"</w:t>
            </w:r>
            <w:r w:rsidRPr="00BD0689">
              <w:rPr>
                <w:rFonts w:ascii="Times New Roman" w:hAnsi="Times New Roman" w:cs="Times New Roman"/>
              </w:rPr>
              <w:t>Формирование современной городской среды</w:t>
            </w:r>
            <w:r w:rsidRPr="000F617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 2018</w:t>
            </w: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муниципальная программа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0C" w:rsidRPr="00BD0689">
        <w:trPr>
          <w:trHeight w:val="9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администратора (администратора) муниципальной программы, представившего документы на экспертизу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поселок Старая Торопа  Западнодвинского района Тверской области.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0C" w:rsidRPr="00BD0689">
        <w:trPr>
          <w:trHeight w:val="5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>Наименование исполнителя муниципальной программы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поселок Старая Торопа  Западнодвинского района Тверской области.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0C" w:rsidRPr="00BD0689">
        <w:trPr>
          <w:trHeight w:val="7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C0C" w:rsidRPr="000F617C" w:rsidRDefault="00A56C0C" w:rsidP="00932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17C">
              <w:rPr>
                <w:rFonts w:ascii="Times New Roman" w:hAnsi="Times New Roman" w:cs="Times New Roman"/>
              </w:rPr>
              <w:t>"</w:t>
            </w:r>
            <w:r w:rsidRPr="00BD0689">
              <w:rPr>
                <w:rFonts w:ascii="Times New Roman" w:hAnsi="Times New Roman" w:cs="Times New Roman"/>
              </w:rPr>
              <w:t>Формирование современной городской среды</w:t>
            </w:r>
            <w:r>
              <w:rPr>
                <w:rFonts w:ascii="Times New Roman" w:hAnsi="Times New Roman" w:cs="Times New Roman"/>
              </w:rPr>
              <w:t>" на 2018-2022</w:t>
            </w:r>
            <w:r w:rsidRPr="000F617C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0C" w:rsidRPr="00BD068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>Наименования исполнительного органа, осуществляющего экспертизу документов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поселок Старая Торопа  Западнодвинского района Тверской области.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0C" w:rsidRPr="00BD0689">
        <w:trPr>
          <w:trHeight w:val="13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>Предмет экспертизы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>1. Обоснованность изменения объемов бюджетных ассигнований.                                                                                                                                     2. Правильность кодов бюджетной классификации.                                                  3. Проверка соответствия положений КБК принципам бюджетной системы Российской Федерации, определенным Бюджетным кодексом Российской Федерации.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0C" w:rsidRPr="00BD0689">
        <w:trPr>
          <w:trHeight w:val="4196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>Результаты экспертизы</w:t>
            </w:r>
          </w:p>
        </w:tc>
        <w:tc>
          <w:tcPr>
            <w:tcW w:w="60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56C0C" w:rsidRDefault="00A56C0C" w:rsidP="00945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>Представленные на экспертизу данные Отчета о реали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зации муниципальной программы </w:t>
            </w:r>
            <w:r w:rsidRPr="00BD0689">
              <w:rPr>
                <w:rFonts w:ascii="Times New Roman" w:hAnsi="Times New Roman" w:cs="Times New Roman"/>
              </w:rPr>
              <w:t>«Формирование современной городской среды»</w:t>
            </w:r>
            <w:r w:rsidRPr="00BD0689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208</w:t>
            </w: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 xml:space="preserve"> г. являются финансово-экономически обоснованными.                                     </w:t>
            </w:r>
          </w:p>
          <w:p w:rsidR="00A56C0C" w:rsidRPr="0093238D" w:rsidRDefault="00A56C0C" w:rsidP="00945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56C0C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подпрограмме  </w:t>
            </w:r>
            <w:r w:rsidRPr="000F617C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BD0689">
              <w:rPr>
                <w:rFonts w:ascii="Times New Roman" w:hAnsi="Times New Roman" w:cs="Times New Roman"/>
              </w:rPr>
              <w:t>«Благоустройство территорий общего пользования муниципального образования городского поселения поселок Старая Торопа Западнодвинского района Тверской области»</w:t>
            </w:r>
            <w:r w:rsidRPr="00BD0689">
              <w:rPr>
                <w:sz w:val="28"/>
                <w:szCs w:val="28"/>
              </w:rPr>
              <w:t xml:space="preserve"> </w:t>
            </w: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>индекс освое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бюджетных средств составил 100</w:t>
            </w: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 xml:space="preserve">%.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  <w:p w:rsidR="00A56C0C" w:rsidRPr="00572A9F" w:rsidRDefault="00A56C0C" w:rsidP="00932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A9F">
              <w:rPr>
                <w:rFonts w:ascii="Times New Roman" w:hAnsi="Times New Roman" w:cs="Times New Roman"/>
              </w:rPr>
              <w:t>Задача 1 "</w:t>
            </w:r>
            <w:r w:rsidRPr="00BD0689">
              <w:rPr>
                <w:rFonts w:ascii="Times New Roman" w:hAnsi="Times New Roman" w:cs="Times New Roman"/>
              </w:rPr>
              <w:t xml:space="preserve"> Повышение уровня благоустройства территорий общего пользования поселения</w:t>
            </w:r>
            <w:r w:rsidRPr="00572A9F">
              <w:rPr>
                <w:rFonts w:ascii="Times New Roman" w:hAnsi="Times New Roman" w:cs="Times New Roman"/>
              </w:rPr>
              <w:t xml:space="preserve"> "выполнена на 100,0%;</w:t>
            </w:r>
          </w:p>
          <w:p w:rsidR="00A56C0C" w:rsidRPr="00572A9F" w:rsidRDefault="00A56C0C" w:rsidP="00572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A9F">
              <w:rPr>
                <w:rFonts w:ascii="Times New Roman" w:hAnsi="Times New Roman" w:cs="Times New Roman"/>
              </w:rPr>
              <w:t>Задача 2 "</w:t>
            </w:r>
            <w:r w:rsidRPr="00BD0689">
              <w:rPr>
                <w:rFonts w:ascii="Times New Roman" w:hAnsi="Times New Roman" w:cs="Times New Roman"/>
              </w:rPr>
              <w:t xml:space="preserve"> Повышение уровня вовлеченности заинтересованных граждан, организаций в реализацию мероприятий по благоустройству территорий общего пользования поселения</w:t>
            </w:r>
            <w:r w:rsidRPr="00572A9F">
              <w:rPr>
                <w:rFonts w:ascii="Times New Roman" w:hAnsi="Times New Roman" w:cs="Times New Roman"/>
              </w:rPr>
              <w:t xml:space="preserve"> " на 100%.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0C" w:rsidRPr="00BD0689">
        <w:trPr>
          <w:trHeight w:val="42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0C" w:rsidRPr="00BD068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>Рекомендации по устранению недостатков, выявленных при экспертизе документов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C0C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A56C0C" w:rsidRPr="0093238D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Недостатков нет</w:t>
            </w:r>
          </w:p>
          <w:p w:rsidR="00A56C0C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6C0C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C0C" w:rsidRPr="0093238D" w:rsidRDefault="00A56C0C" w:rsidP="0094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0C" w:rsidRPr="00BD0689">
        <w:trPr>
          <w:trHeight w:val="315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6C0C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>Выводы по результатам экспертизы</w:t>
            </w:r>
          </w:p>
          <w:p w:rsidR="00A56C0C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C0C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C0C" w:rsidRPr="0093238D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>редставленные документы соответствуют требованиям Порядка принятия решений о разработке муниципальных программ.</w:t>
            </w:r>
          </w:p>
          <w:p w:rsidR="00A56C0C" w:rsidRPr="0093238D" w:rsidRDefault="00A56C0C" w:rsidP="0094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0C" w:rsidRPr="00BD0689">
        <w:trPr>
          <w:trHeight w:val="18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0C" w:rsidRPr="0093238D" w:rsidRDefault="00A56C0C" w:rsidP="0094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0C" w:rsidRPr="00BD0689">
        <w:trPr>
          <w:trHeight w:val="31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0C" w:rsidRPr="0093238D" w:rsidRDefault="00A56C0C" w:rsidP="0094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0C" w:rsidRPr="00BD0689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C0C" w:rsidRDefault="00A56C0C" w:rsidP="0000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C0C" w:rsidRPr="0093238D" w:rsidRDefault="00A56C0C" w:rsidP="0054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Грибалева О.Л.                                                     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6C0C" w:rsidRPr="0093238D" w:rsidRDefault="00A56C0C" w:rsidP="0094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C0C" w:rsidRPr="0093238D" w:rsidRDefault="00A56C0C" w:rsidP="0054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C0C" w:rsidRPr="0093238D" w:rsidRDefault="00A56C0C" w:rsidP="0054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0C" w:rsidRPr="00BD0689">
        <w:trPr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C0C" w:rsidRPr="0093238D" w:rsidRDefault="00A56C0C" w:rsidP="0054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hAnsi="Times New Roman" w:cs="Times New Roman"/>
                <w:sz w:val="20"/>
                <w:szCs w:val="20"/>
              </w:rPr>
              <w:t>(фамилия и инициалы ответственного исполнителя, контактный телефон ответственного исполнителя)</w:t>
            </w:r>
          </w:p>
        </w:tc>
      </w:tr>
      <w:tr w:rsidR="00A56C0C" w:rsidRPr="00BD0689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C0C" w:rsidRPr="0093238D" w:rsidRDefault="00A56C0C" w:rsidP="0093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6C0C" w:rsidRDefault="00A56C0C"/>
    <w:sectPr w:rsidR="00A56C0C" w:rsidSect="00F6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38D"/>
    <w:rsid w:val="00004766"/>
    <w:rsid w:val="00097830"/>
    <w:rsid w:val="000F617C"/>
    <w:rsid w:val="001659F8"/>
    <w:rsid w:val="00175423"/>
    <w:rsid w:val="00190C57"/>
    <w:rsid w:val="001C083A"/>
    <w:rsid w:val="001D6F15"/>
    <w:rsid w:val="0026380E"/>
    <w:rsid w:val="0039213F"/>
    <w:rsid w:val="00542CD6"/>
    <w:rsid w:val="00572A9F"/>
    <w:rsid w:val="0078625C"/>
    <w:rsid w:val="0093238D"/>
    <w:rsid w:val="00945251"/>
    <w:rsid w:val="00945887"/>
    <w:rsid w:val="00A56C0C"/>
    <w:rsid w:val="00BD0689"/>
    <w:rsid w:val="00D63FB0"/>
    <w:rsid w:val="00EE3396"/>
    <w:rsid w:val="00F6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5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396</Words>
  <Characters>2258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2019-05-27T23:09:00Z</cp:lastPrinted>
  <dcterms:created xsi:type="dcterms:W3CDTF">2003-01-01T03:29:00Z</dcterms:created>
  <dcterms:modified xsi:type="dcterms:W3CDTF">2019-05-27T23:10:00Z</dcterms:modified>
</cp:coreProperties>
</file>