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1F" w:rsidRPr="0023366E" w:rsidRDefault="00FA6D1F" w:rsidP="002972B0">
      <w:pPr>
        <w:jc w:val="center"/>
        <w:rPr>
          <w:b/>
          <w:bCs/>
          <w:sz w:val="28"/>
          <w:szCs w:val="28"/>
        </w:rPr>
      </w:pPr>
      <w:r w:rsidRPr="0023366E">
        <w:rPr>
          <w:b/>
          <w:bCs/>
          <w:sz w:val="28"/>
          <w:szCs w:val="28"/>
        </w:rPr>
        <w:t>Российская Федерация</w:t>
      </w:r>
    </w:p>
    <w:p w:rsidR="00FA6D1F" w:rsidRPr="0023366E" w:rsidRDefault="00FA6D1F" w:rsidP="00263D9C">
      <w:pPr>
        <w:jc w:val="center"/>
        <w:rPr>
          <w:b/>
          <w:bCs/>
          <w:sz w:val="28"/>
          <w:szCs w:val="28"/>
        </w:rPr>
      </w:pPr>
      <w:r w:rsidRPr="0023366E">
        <w:rPr>
          <w:b/>
          <w:bCs/>
          <w:sz w:val="28"/>
          <w:szCs w:val="28"/>
        </w:rPr>
        <w:t>Администрация</w:t>
      </w:r>
    </w:p>
    <w:p w:rsidR="00FA6D1F" w:rsidRPr="0023366E" w:rsidRDefault="00FA6D1F" w:rsidP="00263D9C">
      <w:pPr>
        <w:jc w:val="center"/>
        <w:rPr>
          <w:b/>
          <w:bCs/>
          <w:sz w:val="28"/>
          <w:szCs w:val="28"/>
        </w:rPr>
      </w:pPr>
      <w:r w:rsidRPr="0023366E">
        <w:rPr>
          <w:b/>
          <w:bCs/>
          <w:sz w:val="28"/>
          <w:szCs w:val="28"/>
        </w:rPr>
        <w:t>городского поселения поселок Старая Торопа</w:t>
      </w:r>
    </w:p>
    <w:p w:rsidR="00FA6D1F" w:rsidRPr="0023366E" w:rsidRDefault="00FA6D1F" w:rsidP="00263D9C">
      <w:pPr>
        <w:jc w:val="center"/>
        <w:rPr>
          <w:b/>
          <w:bCs/>
          <w:sz w:val="28"/>
          <w:szCs w:val="28"/>
        </w:rPr>
      </w:pPr>
      <w:r w:rsidRPr="0023366E">
        <w:rPr>
          <w:b/>
          <w:bCs/>
          <w:sz w:val="28"/>
          <w:szCs w:val="28"/>
        </w:rPr>
        <w:t xml:space="preserve">Западнодвинского района </w:t>
      </w:r>
    </w:p>
    <w:p w:rsidR="00FA6D1F" w:rsidRPr="0023366E" w:rsidRDefault="00FA6D1F" w:rsidP="00263D9C">
      <w:pPr>
        <w:jc w:val="center"/>
        <w:rPr>
          <w:b/>
          <w:bCs/>
          <w:sz w:val="28"/>
          <w:szCs w:val="28"/>
        </w:rPr>
      </w:pPr>
      <w:r w:rsidRPr="0023366E">
        <w:rPr>
          <w:b/>
          <w:bCs/>
          <w:sz w:val="28"/>
          <w:szCs w:val="28"/>
        </w:rPr>
        <w:t>Тверской области</w:t>
      </w:r>
    </w:p>
    <w:p w:rsidR="00FA6D1F" w:rsidRPr="0023366E" w:rsidRDefault="00FA6D1F" w:rsidP="00263D9C">
      <w:pPr>
        <w:jc w:val="center"/>
        <w:rPr>
          <w:sz w:val="28"/>
          <w:szCs w:val="28"/>
        </w:rPr>
      </w:pPr>
    </w:p>
    <w:p w:rsidR="00FA6D1F" w:rsidRPr="0023366E" w:rsidRDefault="00FA6D1F" w:rsidP="00D628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Pr="0023366E">
        <w:rPr>
          <w:b/>
          <w:bCs/>
          <w:sz w:val="28"/>
          <w:szCs w:val="28"/>
        </w:rPr>
        <w:t>Е</w:t>
      </w:r>
    </w:p>
    <w:p w:rsidR="00FA6D1F" w:rsidRPr="0023366E" w:rsidRDefault="00FA6D1F" w:rsidP="00D628B1">
      <w:pPr>
        <w:rPr>
          <w:sz w:val="28"/>
          <w:szCs w:val="28"/>
        </w:rPr>
      </w:pPr>
    </w:p>
    <w:p w:rsidR="00FA6D1F" w:rsidRPr="0023366E" w:rsidRDefault="00FA6D1F" w:rsidP="00D628B1">
      <w:pPr>
        <w:rPr>
          <w:sz w:val="28"/>
          <w:szCs w:val="28"/>
        </w:rPr>
      </w:pPr>
      <w:r w:rsidRPr="0023366E">
        <w:rPr>
          <w:sz w:val="28"/>
          <w:szCs w:val="28"/>
        </w:rPr>
        <w:t xml:space="preserve"> 22.09. 2017 </w:t>
      </w:r>
      <w:r>
        <w:rPr>
          <w:sz w:val="28"/>
          <w:szCs w:val="28"/>
        </w:rPr>
        <w:t>г.</w:t>
      </w:r>
      <w:r w:rsidRPr="0023366E">
        <w:rPr>
          <w:sz w:val="28"/>
          <w:szCs w:val="28"/>
        </w:rPr>
        <w:t xml:space="preserve">                             пгт Старая Торопа                                       №</w:t>
      </w:r>
      <w:r>
        <w:rPr>
          <w:sz w:val="28"/>
          <w:szCs w:val="28"/>
        </w:rPr>
        <w:t xml:space="preserve"> 140-1</w:t>
      </w:r>
    </w:p>
    <w:p w:rsidR="00FA6D1F" w:rsidRPr="0023366E" w:rsidRDefault="00FA6D1F" w:rsidP="002A4720">
      <w:pPr>
        <w:rPr>
          <w:b/>
          <w:bCs/>
          <w:sz w:val="28"/>
          <w:szCs w:val="28"/>
        </w:rPr>
      </w:pP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  <w:r w:rsidRPr="0023366E">
        <w:rPr>
          <w:b/>
          <w:bCs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FA6D1F" w:rsidRPr="0023366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A6D1F" w:rsidRPr="0023366E" w:rsidRDefault="00FA6D1F" w:rsidP="004832D9">
            <w:pPr>
              <w:jc w:val="both"/>
              <w:rPr>
                <w:sz w:val="28"/>
                <w:szCs w:val="28"/>
              </w:rPr>
            </w:pPr>
            <w:r w:rsidRPr="0023366E">
              <w:rPr>
                <w:sz w:val="28"/>
                <w:szCs w:val="28"/>
              </w:rPr>
              <w:t xml:space="preserve"> Об определении объектов для отбывания уголовных наказаний в виде исправительных и обязательных работ на территории городского поселения поселок Старая Торопа Западнодвинского района Тверской области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FA6D1F" w:rsidRPr="0023366E" w:rsidRDefault="00FA6D1F" w:rsidP="00211E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6D1F" w:rsidRPr="00F25CAE" w:rsidRDefault="00FA6D1F" w:rsidP="002A4720">
      <w:pPr>
        <w:rPr>
          <w:sz w:val="28"/>
          <w:szCs w:val="28"/>
        </w:rPr>
      </w:pPr>
    </w:p>
    <w:p w:rsidR="00FA6D1F" w:rsidRPr="0023366E" w:rsidRDefault="00FA6D1F" w:rsidP="0023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49, 50 Уголовного кодекса Российской Федерации, статьями 25, 39 Уголовно-исполнительного кодекса Российской Федерации, администрация городского поселения поселок Старая Торопа Западнодвинского района Тверской области </w:t>
      </w:r>
      <w:r>
        <w:rPr>
          <w:b/>
          <w:bCs/>
          <w:sz w:val="28"/>
          <w:szCs w:val="28"/>
        </w:rPr>
        <w:t>ПОСТАНОВЛЯЕТ</w:t>
      </w:r>
      <w:r w:rsidRPr="00F25CAE">
        <w:rPr>
          <w:b/>
          <w:bCs/>
          <w:sz w:val="28"/>
          <w:szCs w:val="28"/>
        </w:rPr>
        <w:t>:</w:t>
      </w:r>
    </w:p>
    <w:p w:rsidR="00FA6D1F" w:rsidRPr="003A1692" w:rsidRDefault="00FA6D1F" w:rsidP="002A4720">
      <w:pPr>
        <w:rPr>
          <w:sz w:val="16"/>
          <w:szCs w:val="16"/>
        </w:rPr>
      </w:pPr>
    </w:p>
    <w:p w:rsidR="00FA6D1F" w:rsidRDefault="00FA6D1F" w:rsidP="002A4720">
      <w:pPr>
        <w:widowControl w:val="0"/>
        <w:numPr>
          <w:ilvl w:val="0"/>
          <w:numId w:val="3"/>
        </w:numPr>
        <w:tabs>
          <w:tab w:val="clear" w:pos="1575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объекты для отбывания уголовных наказаний:</w:t>
      </w:r>
    </w:p>
    <w:p w:rsidR="00FA6D1F" w:rsidRDefault="00FA6D1F" w:rsidP="002A472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виде исправительных работ на предприятиях, расположенных на территории  городского поселения поселок Старая Торопа согласно перечню (приложение №1);</w:t>
      </w:r>
    </w:p>
    <w:p w:rsidR="00FA6D1F" w:rsidRDefault="00FA6D1F" w:rsidP="002A472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виде обязательных работ на предприятиях, расположенных на территории  городского поселения поселок Старая Торопа согласно перечню (приложение №2).</w:t>
      </w:r>
    </w:p>
    <w:p w:rsidR="00FA6D1F" w:rsidRDefault="00FA6D1F" w:rsidP="002A4720">
      <w:pPr>
        <w:widowControl w:val="0"/>
        <w:numPr>
          <w:ilvl w:val="0"/>
          <w:numId w:val="3"/>
        </w:numPr>
        <w:tabs>
          <w:tab w:val="clear" w:pos="1575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постановления довести до сведения руководителей заинтересованных предприятий, учреждений и организаций.</w:t>
      </w:r>
    </w:p>
    <w:p w:rsidR="00FA6D1F" w:rsidRDefault="00FA6D1F" w:rsidP="002A4720">
      <w:pPr>
        <w:widowControl w:val="0"/>
        <w:numPr>
          <w:ilvl w:val="0"/>
          <w:numId w:val="3"/>
        </w:numPr>
        <w:tabs>
          <w:tab w:val="clear" w:pos="1575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внесение изменений и дополнений в перечень объектов (приложения №1, №2) осуществляется по мотивированному представлению органов исполнения уголовного наказания.</w:t>
      </w:r>
    </w:p>
    <w:p w:rsidR="00FA6D1F" w:rsidRDefault="00FA6D1F" w:rsidP="002A4720">
      <w:pPr>
        <w:widowControl w:val="0"/>
        <w:numPr>
          <w:ilvl w:val="0"/>
          <w:numId w:val="3"/>
        </w:numPr>
        <w:tabs>
          <w:tab w:val="clear" w:pos="1575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FA6D1F" w:rsidRPr="00F25CAE" w:rsidRDefault="00FA6D1F" w:rsidP="002A4720">
      <w:pPr>
        <w:widowControl w:val="0"/>
        <w:numPr>
          <w:ilvl w:val="0"/>
          <w:numId w:val="3"/>
        </w:numPr>
        <w:tabs>
          <w:tab w:val="clear" w:pos="1575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подписания, подлежит  обнародованию и размещению на сайте администрации Западнодвинского района в сети «Интернет» в разделе «Открытые данные поселений. Городское поселение поселок Старая Торопа». </w:t>
      </w:r>
    </w:p>
    <w:p w:rsidR="00FA6D1F" w:rsidRPr="00F25CAE" w:rsidRDefault="00FA6D1F" w:rsidP="002A4720">
      <w:pPr>
        <w:rPr>
          <w:sz w:val="28"/>
          <w:szCs w:val="28"/>
        </w:rPr>
      </w:pPr>
    </w:p>
    <w:p w:rsidR="00FA6D1F" w:rsidRPr="00F25CAE" w:rsidRDefault="00FA6D1F" w:rsidP="002A4720">
      <w:pPr>
        <w:rPr>
          <w:sz w:val="28"/>
          <w:szCs w:val="28"/>
        </w:rPr>
      </w:pPr>
    </w:p>
    <w:p w:rsidR="00FA6D1F" w:rsidRDefault="00FA6D1F" w:rsidP="002A4720">
      <w:pPr>
        <w:rPr>
          <w:sz w:val="28"/>
          <w:szCs w:val="28"/>
        </w:rPr>
      </w:pPr>
      <w:r w:rsidRPr="00F25CAE">
        <w:rPr>
          <w:sz w:val="28"/>
          <w:szCs w:val="28"/>
        </w:rPr>
        <w:t xml:space="preserve"> Глава администрации городского </w:t>
      </w:r>
    </w:p>
    <w:p w:rsidR="00FA6D1F" w:rsidRPr="00F25CAE" w:rsidRDefault="00FA6D1F" w:rsidP="002A47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CA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поселок Старая Торопа</w:t>
      </w:r>
      <w:r w:rsidRPr="00F25CA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О.Л.Грибалёва</w:t>
      </w:r>
    </w:p>
    <w:p w:rsidR="00FA6D1F" w:rsidRDefault="00FA6D1F" w:rsidP="002A4720">
      <w:pPr>
        <w:shd w:val="clear" w:color="auto" w:fill="FFFFFF"/>
        <w:spacing w:before="278" w:line="269" w:lineRule="exact"/>
        <w:rPr>
          <w:b/>
          <w:bCs/>
          <w:color w:val="000000"/>
          <w:spacing w:val="-1"/>
        </w:rPr>
      </w:pPr>
    </w:p>
    <w:tbl>
      <w:tblPr>
        <w:tblpPr w:leftFromText="180" w:rightFromText="180" w:vertAnchor="page" w:horzAnchor="margin" w:tblpY="481"/>
        <w:tblW w:w="0" w:type="auto"/>
        <w:tblLook w:val="01E0"/>
      </w:tblPr>
      <w:tblGrid>
        <w:gridCol w:w="4793"/>
        <w:gridCol w:w="4883"/>
      </w:tblGrid>
      <w:tr w:rsidR="00FA6D1F" w:rsidRPr="0023366E">
        <w:trPr>
          <w:trHeight w:val="1065"/>
        </w:trPr>
        <w:tc>
          <w:tcPr>
            <w:tcW w:w="4793" w:type="dxa"/>
          </w:tcPr>
          <w:p w:rsidR="00FA6D1F" w:rsidRPr="00BB2B58" w:rsidRDefault="00FA6D1F" w:rsidP="00211E7E">
            <w:pPr>
              <w:spacing w:line="269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883" w:type="dxa"/>
          </w:tcPr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  <w:sz w:val="28"/>
                <w:szCs w:val="28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  <w:sz w:val="28"/>
                <w:szCs w:val="28"/>
              </w:rPr>
            </w:pPr>
          </w:p>
          <w:p w:rsidR="00FA6D1F" w:rsidRPr="0023366E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23366E">
              <w:rPr>
                <w:color w:val="000000"/>
                <w:spacing w:val="-1"/>
                <w:sz w:val="28"/>
                <w:szCs w:val="28"/>
              </w:rPr>
              <w:t xml:space="preserve">Приложение № 1 </w:t>
            </w: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23366E">
              <w:rPr>
                <w:color w:val="000000"/>
                <w:spacing w:val="-1"/>
                <w:sz w:val="28"/>
                <w:szCs w:val="28"/>
              </w:rPr>
              <w:t xml:space="preserve">к постановлению администрации городского поселения  </w:t>
            </w:r>
          </w:p>
          <w:p w:rsidR="00FA6D1F" w:rsidRPr="0023366E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23366E">
              <w:rPr>
                <w:color w:val="000000"/>
                <w:spacing w:val="-1"/>
                <w:sz w:val="28"/>
                <w:szCs w:val="28"/>
              </w:rPr>
              <w:t xml:space="preserve">поселок Старая Торопа </w:t>
            </w:r>
          </w:p>
          <w:p w:rsidR="00FA6D1F" w:rsidRPr="0023366E" w:rsidRDefault="00FA6D1F" w:rsidP="004832D9">
            <w:pPr>
              <w:shd w:val="clear" w:color="auto" w:fill="FFFFFF"/>
              <w:spacing w:line="269" w:lineRule="exact"/>
              <w:jc w:val="right"/>
              <w:rPr>
                <w:sz w:val="28"/>
                <w:szCs w:val="28"/>
              </w:rPr>
            </w:pPr>
            <w:r w:rsidRPr="0023366E">
              <w:rPr>
                <w:color w:val="000000"/>
                <w:spacing w:val="-1"/>
                <w:sz w:val="28"/>
                <w:szCs w:val="28"/>
              </w:rPr>
              <w:t>от 22.09.2017 г. №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140-1</w:t>
            </w:r>
            <w:r w:rsidRPr="0023366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A6D1F" w:rsidRPr="0023366E" w:rsidRDefault="00FA6D1F" w:rsidP="002A4720">
      <w:pPr>
        <w:shd w:val="clear" w:color="auto" w:fill="FFFFFF"/>
        <w:spacing w:line="269" w:lineRule="exact"/>
        <w:jc w:val="center"/>
        <w:rPr>
          <w:b/>
          <w:bCs/>
          <w:sz w:val="28"/>
          <w:szCs w:val="28"/>
        </w:rPr>
      </w:pPr>
      <w:r w:rsidRPr="0023366E">
        <w:rPr>
          <w:b/>
          <w:bCs/>
          <w:color w:val="000000"/>
          <w:spacing w:val="-6"/>
          <w:sz w:val="28"/>
          <w:szCs w:val="28"/>
        </w:rPr>
        <w:t>Перечень</w:t>
      </w:r>
    </w:p>
    <w:p w:rsidR="00FA6D1F" w:rsidRPr="0023366E" w:rsidRDefault="00FA6D1F" w:rsidP="002A4720">
      <w:pPr>
        <w:shd w:val="clear" w:color="auto" w:fill="FFFFFF"/>
        <w:spacing w:line="269" w:lineRule="exact"/>
        <w:ind w:left="566" w:right="422" w:hanging="365"/>
        <w:jc w:val="center"/>
        <w:rPr>
          <w:b/>
          <w:bCs/>
          <w:color w:val="000000"/>
          <w:spacing w:val="1"/>
          <w:sz w:val="28"/>
          <w:szCs w:val="28"/>
        </w:rPr>
      </w:pPr>
      <w:r w:rsidRPr="0023366E">
        <w:rPr>
          <w:b/>
          <w:bCs/>
          <w:color w:val="000000"/>
          <w:sz w:val="28"/>
          <w:szCs w:val="28"/>
        </w:rPr>
        <w:t xml:space="preserve">объектов </w:t>
      </w:r>
      <w:r w:rsidRPr="0023366E">
        <w:rPr>
          <w:b/>
          <w:bCs/>
          <w:color w:val="000000"/>
          <w:spacing w:val="1"/>
          <w:sz w:val="28"/>
          <w:szCs w:val="28"/>
        </w:rPr>
        <w:t xml:space="preserve">для отбывания уголовного наказания </w:t>
      </w:r>
    </w:p>
    <w:p w:rsidR="00FA6D1F" w:rsidRPr="0023366E" w:rsidRDefault="00FA6D1F" w:rsidP="002A4720">
      <w:pPr>
        <w:shd w:val="clear" w:color="auto" w:fill="FFFFFF"/>
        <w:spacing w:line="269" w:lineRule="exact"/>
        <w:ind w:left="566" w:right="422" w:hanging="365"/>
        <w:jc w:val="center"/>
        <w:rPr>
          <w:b/>
          <w:bCs/>
          <w:sz w:val="28"/>
          <w:szCs w:val="28"/>
        </w:rPr>
      </w:pPr>
      <w:r w:rsidRPr="0023366E">
        <w:rPr>
          <w:b/>
          <w:bCs/>
          <w:color w:val="000000"/>
          <w:spacing w:val="1"/>
          <w:sz w:val="28"/>
          <w:szCs w:val="28"/>
        </w:rPr>
        <w:t>в виде</w:t>
      </w:r>
      <w:r w:rsidRPr="0023366E">
        <w:rPr>
          <w:b/>
          <w:bCs/>
          <w:sz w:val="28"/>
          <w:szCs w:val="28"/>
        </w:rPr>
        <w:t xml:space="preserve"> </w:t>
      </w:r>
      <w:r w:rsidRPr="0023366E">
        <w:rPr>
          <w:b/>
          <w:bCs/>
          <w:color w:val="000000"/>
          <w:spacing w:val="1"/>
          <w:sz w:val="28"/>
          <w:szCs w:val="28"/>
        </w:rPr>
        <w:t>исправительных работ</w:t>
      </w:r>
      <w:r w:rsidRPr="0023366E">
        <w:rPr>
          <w:b/>
          <w:bCs/>
          <w:sz w:val="28"/>
          <w:szCs w:val="28"/>
        </w:rPr>
        <w:t xml:space="preserve"> </w:t>
      </w:r>
    </w:p>
    <w:p w:rsidR="00FA6D1F" w:rsidRDefault="00FA6D1F" w:rsidP="002A4720">
      <w:pPr>
        <w:shd w:val="clear" w:color="auto" w:fill="FFFFFF"/>
        <w:spacing w:line="269" w:lineRule="exact"/>
        <w:ind w:left="566" w:right="422" w:hanging="365"/>
        <w:jc w:val="center"/>
        <w:rPr>
          <w:b/>
          <w:bCs/>
          <w:sz w:val="28"/>
          <w:szCs w:val="28"/>
        </w:rPr>
      </w:pPr>
      <w:r w:rsidRPr="0023366E">
        <w:rPr>
          <w:b/>
          <w:bCs/>
          <w:sz w:val="28"/>
          <w:szCs w:val="28"/>
        </w:rPr>
        <w:t>на предприятиях</w:t>
      </w:r>
      <w:r>
        <w:rPr>
          <w:b/>
          <w:bCs/>
          <w:sz w:val="28"/>
          <w:szCs w:val="28"/>
        </w:rPr>
        <w:t xml:space="preserve">, расположенных на территории </w:t>
      </w:r>
      <w:r w:rsidRPr="0023366E">
        <w:rPr>
          <w:b/>
          <w:bCs/>
          <w:sz w:val="28"/>
          <w:szCs w:val="28"/>
        </w:rPr>
        <w:t xml:space="preserve"> городского поселения поселок Старая Торопа Западнодвинского района Тверской области</w:t>
      </w:r>
    </w:p>
    <w:p w:rsidR="00FA6D1F" w:rsidRPr="0023366E" w:rsidRDefault="00FA6D1F" w:rsidP="002A4720">
      <w:pPr>
        <w:shd w:val="clear" w:color="auto" w:fill="FFFFFF"/>
        <w:spacing w:line="269" w:lineRule="exact"/>
        <w:ind w:left="566" w:right="422" w:hanging="365"/>
        <w:jc w:val="center"/>
        <w:rPr>
          <w:b/>
          <w:bCs/>
          <w:sz w:val="28"/>
          <w:szCs w:val="28"/>
        </w:rPr>
      </w:pPr>
    </w:p>
    <w:p w:rsidR="00FA6D1F" w:rsidRPr="0023366E" w:rsidRDefault="00FA6D1F" w:rsidP="002A4720">
      <w:pPr>
        <w:shd w:val="clear" w:color="auto" w:fill="FFFFFF"/>
        <w:spacing w:line="269" w:lineRule="exact"/>
        <w:ind w:left="566" w:right="422" w:hanging="365"/>
        <w:jc w:val="center"/>
        <w:rPr>
          <w:b/>
          <w:bCs/>
          <w:sz w:val="28"/>
          <w:szCs w:val="28"/>
        </w:rPr>
      </w:pPr>
    </w:p>
    <w:tbl>
      <w:tblPr>
        <w:tblW w:w="976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379"/>
        <w:gridCol w:w="1270"/>
        <w:gridCol w:w="1260"/>
      </w:tblGrid>
      <w:tr w:rsidR="00FA6D1F" w:rsidRPr="0023366E" w:rsidTr="0023366E">
        <w:trPr>
          <w:trHeight w:hRule="exact" w:val="6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D1F" w:rsidRPr="0023366E" w:rsidRDefault="00FA6D1F" w:rsidP="00211E7E">
            <w:pPr>
              <w:shd w:val="clear" w:color="auto" w:fill="FFFFFF"/>
              <w:ind w:left="77"/>
              <w:jc w:val="center"/>
              <w:rPr>
                <w:b/>
                <w:bCs/>
              </w:rPr>
            </w:pPr>
            <w:r w:rsidRPr="0023366E">
              <w:rPr>
                <w:b/>
                <w:bCs/>
                <w:color w:val="000000"/>
                <w:spacing w:val="2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D1F" w:rsidRPr="0023366E" w:rsidRDefault="00FA6D1F" w:rsidP="00211E7E">
            <w:pPr>
              <w:shd w:val="clear" w:color="auto" w:fill="FFFFFF"/>
              <w:spacing w:line="269" w:lineRule="exact"/>
              <w:ind w:right="38"/>
              <w:jc w:val="center"/>
              <w:rPr>
                <w:b/>
                <w:bCs/>
              </w:rPr>
            </w:pPr>
            <w:r w:rsidRPr="0023366E">
              <w:rPr>
                <w:b/>
                <w:bCs/>
                <w:color w:val="000000"/>
                <w:spacing w:val="9"/>
              </w:rPr>
              <w:t xml:space="preserve">Наименование объекта </w:t>
            </w:r>
            <w:r w:rsidRPr="0023366E">
              <w:rPr>
                <w:b/>
                <w:bCs/>
                <w:color w:val="000000"/>
                <w:spacing w:val="6"/>
              </w:rPr>
              <w:t>(предприятия), адрес,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D1F" w:rsidRPr="0023366E" w:rsidRDefault="00FA6D1F" w:rsidP="00211E7E">
            <w:pPr>
              <w:shd w:val="clear" w:color="auto" w:fill="FFFFFF"/>
              <w:jc w:val="center"/>
              <w:rPr>
                <w:b/>
                <w:bCs/>
              </w:rPr>
            </w:pPr>
            <w:r w:rsidRPr="0023366E">
              <w:rPr>
                <w:b/>
                <w:bCs/>
                <w:color w:val="000000"/>
                <w:spacing w:val="8"/>
              </w:rPr>
              <w:t>Специальность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1F" w:rsidRPr="0023366E" w:rsidRDefault="00FA6D1F" w:rsidP="0023366E">
            <w:pPr>
              <w:shd w:val="clear" w:color="auto" w:fill="FFFFFF"/>
              <w:spacing w:line="278" w:lineRule="exact"/>
              <w:ind w:left="77" w:right="144"/>
              <w:rPr>
                <w:b/>
                <w:bCs/>
                <w:color w:val="000000"/>
                <w:spacing w:val="6"/>
              </w:rPr>
            </w:pPr>
            <w:r w:rsidRPr="0023366E">
              <w:rPr>
                <w:b/>
                <w:bCs/>
                <w:color w:val="000000"/>
                <w:spacing w:val="6"/>
              </w:rPr>
              <w:t>Количество</w:t>
            </w:r>
          </w:p>
          <w:p w:rsidR="00FA6D1F" w:rsidRPr="0023366E" w:rsidRDefault="00FA6D1F" w:rsidP="0023366E">
            <w:pPr>
              <w:shd w:val="clear" w:color="auto" w:fill="FFFFFF"/>
              <w:spacing w:line="278" w:lineRule="exact"/>
              <w:ind w:left="77" w:right="144"/>
              <w:rPr>
                <w:b/>
                <w:bCs/>
              </w:rPr>
            </w:pPr>
            <w:r w:rsidRPr="0023366E">
              <w:rPr>
                <w:b/>
                <w:bCs/>
                <w:color w:val="000000"/>
                <w:spacing w:val="6"/>
              </w:rPr>
              <w:t xml:space="preserve"> рабо</w:t>
            </w:r>
            <w:r w:rsidRPr="0023366E">
              <w:rPr>
                <w:b/>
                <w:bCs/>
                <w:color w:val="000000"/>
                <w:spacing w:val="6"/>
              </w:rPr>
              <w:softHyphen/>
            </w:r>
            <w:r w:rsidRPr="0023366E">
              <w:rPr>
                <w:b/>
                <w:bCs/>
                <w:color w:val="000000"/>
                <w:spacing w:val="5"/>
              </w:rPr>
              <w:t>чих мест</w:t>
            </w:r>
          </w:p>
        </w:tc>
      </w:tr>
      <w:tr w:rsidR="00FA6D1F" w:rsidRPr="0023366E" w:rsidTr="0023366E">
        <w:trPr>
          <w:trHeight w:hRule="exact" w:val="10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336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FA6D1F" w:rsidRPr="002972B0" w:rsidRDefault="00FA6D1F" w:rsidP="002336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972B0">
              <w:t>1.</w:t>
            </w:r>
          </w:p>
          <w:p w:rsidR="00FA6D1F" w:rsidRPr="002972B0" w:rsidRDefault="00FA6D1F" w:rsidP="002336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FA6D1F" w:rsidRPr="002972B0" w:rsidRDefault="00FA6D1F" w:rsidP="002336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FA6D1F" w:rsidRPr="002972B0" w:rsidRDefault="00FA6D1F" w:rsidP="002336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FA6D1F" w:rsidRPr="002972B0" w:rsidRDefault="00FA6D1F" w:rsidP="002336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6D19">
            <w:pPr>
              <w:jc w:val="center"/>
            </w:pPr>
            <w:r w:rsidRPr="002972B0">
              <w:t>ООО «ЛПХ «Сияние»</w:t>
            </w:r>
          </w:p>
          <w:p w:rsidR="00FA6D1F" w:rsidRPr="002972B0" w:rsidRDefault="00FA6D1F" w:rsidP="00296D19">
            <w:pPr>
              <w:jc w:val="center"/>
            </w:pPr>
            <w:r w:rsidRPr="002972B0">
              <w:t>Ген. директор Воробьёв Владимир Анатольевич</w:t>
            </w:r>
          </w:p>
          <w:p w:rsidR="00FA6D1F" w:rsidRPr="002972B0" w:rsidRDefault="00FA6D1F" w:rsidP="00296D19">
            <w:pPr>
              <w:jc w:val="center"/>
            </w:pPr>
            <w:r w:rsidRPr="002972B0">
              <w:t xml:space="preserve">8 </w:t>
            </w:r>
            <w:r>
              <w:t>(</w:t>
            </w:r>
            <w:r w:rsidRPr="002972B0">
              <w:t>48</w:t>
            </w:r>
            <w:r>
              <w:t> </w:t>
            </w:r>
            <w:r w:rsidRPr="002972B0">
              <w:t>265</w:t>
            </w:r>
            <w:r>
              <w:t>)</w:t>
            </w:r>
            <w:r w:rsidRPr="002972B0">
              <w:t xml:space="preserve"> 3</w:t>
            </w:r>
            <w:r>
              <w:t>-1</w:t>
            </w:r>
            <w:r w:rsidRPr="002972B0">
              <w:t>6</w:t>
            </w:r>
            <w:r>
              <w:t>-</w:t>
            </w:r>
            <w:r w:rsidRPr="002972B0">
              <w:t xml:space="preserve"> 18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6D19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D1F" w:rsidRPr="002972B0" w:rsidRDefault="00FA6D1F" w:rsidP="0023366E">
            <w:pPr>
              <w:shd w:val="clear" w:color="auto" w:fill="FFFFFF"/>
              <w:jc w:val="center"/>
            </w:pPr>
            <w:r w:rsidRPr="002972B0">
              <w:rPr>
                <w:color w:val="000000"/>
              </w:rPr>
              <w:t>1</w:t>
            </w:r>
          </w:p>
        </w:tc>
      </w:tr>
    </w:tbl>
    <w:p w:rsidR="00FA6D1F" w:rsidRPr="0023366E" w:rsidRDefault="00FA6D1F" w:rsidP="002A4720">
      <w:pPr>
        <w:rPr>
          <w:sz w:val="28"/>
          <w:szCs w:val="28"/>
        </w:rPr>
      </w:pPr>
    </w:p>
    <w:p w:rsidR="00FA6D1F" w:rsidRPr="0023366E" w:rsidRDefault="00FA6D1F" w:rsidP="002A4720">
      <w:pPr>
        <w:rPr>
          <w:sz w:val="28"/>
          <w:szCs w:val="28"/>
        </w:rPr>
      </w:pPr>
    </w:p>
    <w:p w:rsidR="00FA6D1F" w:rsidRPr="0023366E" w:rsidRDefault="00FA6D1F" w:rsidP="002A4720">
      <w:pPr>
        <w:rPr>
          <w:sz w:val="28"/>
          <w:szCs w:val="28"/>
        </w:rPr>
      </w:pPr>
    </w:p>
    <w:p w:rsidR="00FA6D1F" w:rsidRPr="0023366E" w:rsidRDefault="00FA6D1F" w:rsidP="002A4720">
      <w:pPr>
        <w:shd w:val="clear" w:color="auto" w:fill="FFFFFF"/>
        <w:ind w:left="6010"/>
        <w:rPr>
          <w:sz w:val="28"/>
          <w:szCs w:val="28"/>
        </w:rPr>
      </w:pPr>
      <w:r w:rsidRPr="0023366E">
        <w:rPr>
          <w:color w:val="000000"/>
          <w:spacing w:val="2"/>
          <w:sz w:val="28"/>
          <w:szCs w:val="28"/>
        </w:rPr>
        <w:t>СОГЛАСОВАНО</w:t>
      </w:r>
      <w:r>
        <w:rPr>
          <w:color w:val="000000"/>
          <w:spacing w:val="2"/>
          <w:sz w:val="28"/>
          <w:szCs w:val="28"/>
        </w:rPr>
        <w:t>:</w:t>
      </w:r>
    </w:p>
    <w:p w:rsidR="00FA6D1F" w:rsidRPr="0023366E" w:rsidRDefault="00FA6D1F" w:rsidP="002972B0">
      <w:pPr>
        <w:shd w:val="clear" w:color="auto" w:fill="FFFFFF"/>
        <w:spacing w:line="269" w:lineRule="exact"/>
        <w:ind w:left="5501" w:right="79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Врио зам. н</w:t>
      </w:r>
      <w:r w:rsidRPr="0023366E">
        <w:rPr>
          <w:color w:val="000000"/>
          <w:spacing w:val="1"/>
          <w:sz w:val="28"/>
          <w:szCs w:val="28"/>
        </w:rPr>
        <w:t>ачальник</w:t>
      </w:r>
      <w:r>
        <w:rPr>
          <w:color w:val="000000"/>
          <w:spacing w:val="1"/>
          <w:sz w:val="28"/>
          <w:szCs w:val="28"/>
        </w:rPr>
        <w:t>а</w:t>
      </w:r>
      <w:r w:rsidRPr="0023366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Торопецкого МФ </w:t>
      </w:r>
      <w:r w:rsidRPr="0023366E">
        <w:rPr>
          <w:color w:val="000000"/>
          <w:sz w:val="28"/>
          <w:szCs w:val="28"/>
        </w:rPr>
        <w:t>ФКУ УИИ УФСИН Рос</w:t>
      </w:r>
      <w:r w:rsidRPr="0023366E">
        <w:rPr>
          <w:color w:val="000000"/>
          <w:sz w:val="28"/>
          <w:szCs w:val="28"/>
        </w:rPr>
        <w:softHyphen/>
      </w:r>
      <w:r w:rsidRPr="0023366E">
        <w:rPr>
          <w:color w:val="000000"/>
          <w:spacing w:val="1"/>
          <w:sz w:val="28"/>
          <w:szCs w:val="28"/>
        </w:rPr>
        <w:t>сии по Тверской области</w:t>
      </w:r>
      <w:r>
        <w:rPr>
          <w:color w:val="000000"/>
          <w:spacing w:val="1"/>
          <w:sz w:val="28"/>
          <w:szCs w:val="28"/>
        </w:rPr>
        <w:t>, лейтенант внутренней службы Ю.С.Лукашёва</w:t>
      </w:r>
    </w:p>
    <w:p w:rsidR="00FA6D1F" w:rsidRPr="0023366E" w:rsidRDefault="00FA6D1F" w:rsidP="002A4720">
      <w:pPr>
        <w:shd w:val="clear" w:color="auto" w:fill="FFFFFF"/>
        <w:spacing w:line="269" w:lineRule="exact"/>
        <w:ind w:left="5501" w:right="797"/>
        <w:jc w:val="both"/>
        <w:rPr>
          <w:color w:val="000000"/>
          <w:spacing w:val="1"/>
          <w:sz w:val="28"/>
          <w:szCs w:val="28"/>
        </w:rPr>
      </w:pPr>
    </w:p>
    <w:p w:rsidR="00FA6D1F" w:rsidRPr="0023366E" w:rsidRDefault="00FA6D1F" w:rsidP="002A4720">
      <w:pPr>
        <w:shd w:val="clear" w:color="auto" w:fill="FFFFFF"/>
        <w:spacing w:line="269" w:lineRule="exact"/>
        <w:ind w:left="5501" w:right="79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_---------------------------------____________________</w:t>
      </w:r>
      <w:r w:rsidRPr="0023366E">
        <w:rPr>
          <w:color w:val="000000"/>
          <w:spacing w:val="1"/>
          <w:sz w:val="28"/>
          <w:szCs w:val="28"/>
        </w:rPr>
        <w:t>__________________________________________________</w:t>
      </w:r>
      <w:r w:rsidRPr="0023366E">
        <w:rPr>
          <w:sz w:val="28"/>
          <w:szCs w:val="28"/>
        </w:rPr>
        <w:t>____</w:t>
      </w:r>
    </w:p>
    <w:tbl>
      <w:tblPr>
        <w:tblW w:w="0" w:type="auto"/>
        <w:jc w:val="right"/>
        <w:tblLook w:val="01E0"/>
      </w:tblPr>
      <w:tblGrid>
        <w:gridCol w:w="4715"/>
      </w:tblGrid>
      <w:tr w:rsidR="00FA6D1F" w:rsidRPr="00891723">
        <w:trPr>
          <w:jc w:val="right"/>
        </w:trPr>
        <w:tc>
          <w:tcPr>
            <w:tcW w:w="4715" w:type="dxa"/>
          </w:tcPr>
          <w:p w:rsidR="00FA6D1F" w:rsidRPr="00891723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Pr="00891723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Default="00FA6D1F" w:rsidP="0023366E">
            <w:pPr>
              <w:shd w:val="clear" w:color="auto" w:fill="FFFFFF"/>
              <w:spacing w:line="269" w:lineRule="exact"/>
              <w:rPr>
                <w:color w:val="000000"/>
                <w:spacing w:val="-1"/>
              </w:rPr>
            </w:pPr>
          </w:p>
          <w:p w:rsidR="00FA6D1F" w:rsidRDefault="00FA6D1F" w:rsidP="0023366E">
            <w:pPr>
              <w:shd w:val="clear" w:color="auto" w:fill="FFFFFF"/>
              <w:spacing w:line="269" w:lineRule="exact"/>
              <w:rPr>
                <w:color w:val="000000"/>
                <w:spacing w:val="-1"/>
              </w:rPr>
            </w:pPr>
          </w:p>
          <w:p w:rsidR="00FA6D1F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</w:rPr>
            </w:pPr>
          </w:p>
          <w:p w:rsidR="00FA6D1F" w:rsidRPr="0023366E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23366E">
              <w:rPr>
                <w:color w:val="000000"/>
                <w:spacing w:val="-1"/>
                <w:sz w:val="28"/>
                <w:szCs w:val="28"/>
              </w:rPr>
              <w:t xml:space="preserve">Приложение № 2 </w:t>
            </w:r>
          </w:p>
          <w:p w:rsidR="00FA6D1F" w:rsidRPr="0023366E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23366E">
              <w:rPr>
                <w:color w:val="000000"/>
                <w:spacing w:val="-1"/>
                <w:sz w:val="28"/>
                <w:szCs w:val="28"/>
              </w:rPr>
              <w:t xml:space="preserve">к постановлению администрации городского поселения </w:t>
            </w:r>
          </w:p>
          <w:p w:rsidR="00FA6D1F" w:rsidRPr="0023366E" w:rsidRDefault="00FA6D1F" w:rsidP="00211E7E">
            <w:pPr>
              <w:shd w:val="clear" w:color="auto" w:fill="FFFFFF"/>
              <w:spacing w:line="269" w:lineRule="exact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23366E">
              <w:rPr>
                <w:color w:val="000000"/>
                <w:spacing w:val="-1"/>
                <w:sz w:val="28"/>
                <w:szCs w:val="28"/>
              </w:rPr>
              <w:t xml:space="preserve">поселок Старая Торопа </w:t>
            </w:r>
          </w:p>
          <w:p w:rsidR="00FA6D1F" w:rsidRPr="0023366E" w:rsidRDefault="00FA6D1F" w:rsidP="00211E7E">
            <w:pPr>
              <w:shd w:val="clear" w:color="auto" w:fill="FFFFFF"/>
              <w:spacing w:line="269" w:lineRule="exact"/>
              <w:jc w:val="right"/>
              <w:rPr>
                <w:sz w:val="28"/>
                <w:szCs w:val="28"/>
              </w:rPr>
            </w:pPr>
            <w:r w:rsidRPr="0023366E">
              <w:rPr>
                <w:color w:val="000000"/>
                <w:spacing w:val="-1"/>
                <w:sz w:val="28"/>
                <w:szCs w:val="28"/>
              </w:rPr>
              <w:t xml:space="preserve">от 22.09.2017 г. №140-1  </w:t>
            </w:r>
          </w:p>
          <w:p w:rsidR="00FA6D1F" w:rsidRPr="00891723" w:rsidRDefault="00FA6D1F" w:rsidP="00211E7E">
            <w:pPr>
              <w:spacing w:line="269" w:lineRule="exact"/>
              <w:rPr>
                <w:color w:val="000000"/>
                <w:spacing w:val="-1"/>
              </w:rPr>
            </w:pPr>
          </w:p>
        </w:tc>
      </w:tr>
    </w:tbl>
    <w:p w:rsidR="00FA6D1F" w:rsidRPr="0023366E" w:rsidRDefault="00FA6D1F" w:rsidP="002A47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23366E">
        <w:rPr>
          <w:b/>
          <w:bCs/>
          <w:color w:val="000000"/>
          <w:spacing w:val="-6"/>
          <w:sz w:val="28"/>
          <w:szCs w:val="28"/>
        </w:rPr>
        <w:t>Перечень</w:t>
      </w:r>
    </w:p>
    <w:p w:rsidR="00FA6D1F" w:rsidRPr="0023366E" w:rsidRDefault="00FA6D1F" w:rsidP="002A4720">
      <w:pPr>
        <w:shd w:val="clear" w:color="auto" w:fill="FFFFFF"/>
        <w:spacing w:line="269" w:lineRule="exact"/>
        <w:ind w:left="902" w:right="845" w:hanging="374"/>
        <w:jc w:val="center"/>
        <w:rPr>
          <w:b/>
          <w:bCs/>
          <w:color w:val="000000"/>
          <w:spacing w:val="1"/>
          <w:sz w:val="28"/>
          <w:szCs w:val="28"/>
        </w:rPr>
      </w:pPr>
      <w:r w:rsidRPr="0023366E">
        <w:rPr>
          <w:b/>
          <w:bCs/>
          <w:color w:val="000000"/>
          <w:sz w:val="28"/>
          <w:szCs w:val="28"/>
        </w:rPr>
        <w:t xml:space="preserve">объектов </w:t>
      </w:r>
      <w:r w:rsidRPr="0023366E">
        <w:rPr>
          <w:b/>
          <w:bCs/>
          <w:color w:val="000000"/>
          <w:spacing w:val="1"/>
          <w:sz w:val="28"/>
          <w:szCs w:val="28"/>
        </w:rPr>
        <w:t xml:space="preserve">для отбывания уголовного наказания </w:t>
      </w:r>
    </w:p>
    <w:p w:rsidR="00FA6D1F" w:rsidRPr="0023366E" w:rsidRDefault="00FA6D1F" w:rsidP="002A4720">
      <w:pPr>
        <w:shd w:val="clear" w:color="auto" w:fill="FFFFFF"/>
        <w:spacing w:line="269" w:lineRule="exact"/>
        <w:ind w:left="902" w:right="845" w:hanging="374"/>
        <w:jc w:val="center"/>
        <w:rPr>
          <w:b/>
          <w:bCs/>
          <w:sz w:val="28"/>
          <w:szCs w:val="28"/>
        </w:rPr>
      </w:pPr>
      <w:r w:rsidRPr="0023366E">
        <w:rPr>
          <w:b/>
          <w:bCs/>
          <w:color w:val="000000"/>
          <w:spacing w:val="1"/>
          <w:sz w:val="28"/>
          <w:szCs w:val="28"/>
        </w:rPr>
        <w:t>в виде</w:t>
      </w:r>
      <w:r w:rsidRPr="0023366E">
        <w:rPr>
          <w:b/>
          <w:bCs/>
          <w:sz w:val="28"/>
          <w:szCs w:val="28"/>
        </w:rPr>
        <w:t xml:space="preserve"> обязательных работ </w:t>
      </w:r>
    </w:p>
    <w:tbl>
      <w:tblPr>
        <w:tblpPr w:leftFromText="180" w:rightFromText="180" w:vertAnchor="text" w:horzAnchor="margin" w:tblpY="941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3544"/>
        <w:gridCol w:w="1011"/>
        <w:gridCol w:w="1540"/>
        <w:gridCol w:w="1469"/>
        <w:gridCol w:w="1650"/>
      </w:tblGrid>
      <w:tr w:rsidR="00FA6D1F" w:rsidRPr="0023366E" w:rsidTr="002972B0">
        <w:trPr>
          <w:trHeight w:val="65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ind w:left="-284" w:right="125" w:firstLine="284"/>
              <w:jc w:val="center"/>
            </w:pPr>
            <w:r w:rsidRPr="002972B0">
              <w:rPr>
                <w:color w:val="000000"/>
              </w:rPr>
              <w:t>№</w:t>
            </w:r>
          </w:p>
          <w:p w:rsidR="00FA6D1F" w:rsidRPr="002972B0" w:rsidRDefault="00FA6D1F" w:rsidP="002972B0">
            <w:pPr>
              <w:shd w:val="clear" w:color="auto" w:fill="FFFFFF"/>
              <w:ind w:right="77"/>
              <w:jc w:val="center"/>
            </w:pPr>
            <w:r w:rsidRPr="002972B0">
              <w:rPr>
                <w:color w:val="000000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2"/>
              </w:rPr>
              <w:t>Наименование объекта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2"/>
              </w:rPr>
              <w:t>(предприятия), адрес,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1"/>
              </w:rPr>
              <w:t>Ф.И.О. руководителя,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-1"/>
              </w:rPr>
              <w:t>тел.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1"/>
              </w:rPr>
              <w:t>Количе</w:t>
            </w:r>
            <w:r w:rsidRPr="002972B0">
              <w:rPr>
                <w:color w:val="000000"/>
                <w:spacing w:val="2"/>
              </w:rPr>
              <w:t>ство ра</w:t>
            </w:r>
            <w:r w:rsidRPr="002972B0">
              <w:rPr>
                <w:color w:val="000000"/>
                <w:spacing w:val="-5"/>
              </w:rPr>
              <w:t>бочих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-2"/>
              </w:rPr>
              <w:t>мест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5"/>
              </w:rPr>
              <w:t>Характер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1"/>
              </w:rPr>
              <w:t>работ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2"/>
              </w:rPr>
              <w:t>Время работ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17"/>
              </w:rPr>
              <w:t>(ст.27УИКРФ)</w:t>
            </w:r>
          </w:p>
        </w:tc>
      </w:tr>
      <w:tr w:rsidR="00FA6D1F" w:rsidRPr="0023366E" w:rsidTr="002972B0">
        <w:trPr>
          <w:trHeight w:val="2431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</w:p>
        </w:tc>
        <w:tc>
          <w:tcPr>
            <w:tcW w:w="1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1"/>
              </w:rPr>
              <w:t>Рабочие дни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-4"/>
              </w:rPr>
              <w:t>(не более 2-х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1"/>
              </w:rPr>
              <w:t>часов после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5"/>
              </w:rPr>
              <w:t>окончания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2"/>
              </w:rPr>
              <w:t>работы,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2972B0">
              <w:rPr>
                <w:color w:val="000000"/>
                <w:spacing w:val="-1"/>
              </w:rPr>
              <w:t>службы, уче</w:t>
            </w:r>
            <w:r w:rsidRPr="002972B0">
              <w:rPr>
                <w:color w:val="000000"/>
                <w:spacing w:val="1"/>
              </w:rPr>
              <w:t>бы; с согла</w:t>
            </w:r>
            <w:r w:rsidRPr="002972B0">
              <w:rPr>
                <w:color w:val="000000"/>
                <w:spacing w:val="-2"/>
              </w:rPr>
              <w:t>сия осужден</w:t>
            </w:r>
            <w:r w:rsidRPr="002972B0">
              <w:rPr>
                <w:color w:val="000000"/>
                <w:spacing w:val="2"/>
              </w:rPr>
              <w:t>ного –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2"/>
              </w:rPr>
              <w:t>4 часа)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-2"/>
              </w:rPr>
              <w:t>Выходные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</w:rPr>
              <w:t>дни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-3"/>
              </w:rPr>
              <w:t>И дни когда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-3"/>
              </w:rPr>
              <w:t>осужденные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3"/>
              </w:rPr>
              <w:t>не заняты на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-1"/>
              </w:rPr>
              <w:t>основной ра</w:t>
            </w:r>
            <w:r w:rsidRPr="002972B0">
              <w:rPr>
                <w:color w:val="000000"/>
                <w:spacing w:val="-4"/>
              </w:rPr>
              <w:t>боте, службе,</w:t>
            </w:r>
          </w:p>
          <w:p w:rsidR="00FA6D1F" w:rsidRPr="002972B0" w:rsidRDefault="00FA6D1F" w:rsidP="002972B0">
            <w:pPr>
              <w:shd w:val="clear" w:color="auto" w:fill="FFFFFF"/>
              <w:jc w:val="center"/>
            </w:pPr>
            <w:r w:rsidRPr="002972B0">
              <w:rPr>
                <w:color w:val="000000"/>
                <w:spacing w:val="-5"/>
              </w:rPr>
              <w:t>учебе (не бо</w:t>
            </w:r>
            <w:r w:rsidRPr="002972B0">
              <w:rPr>
                <w:color w:val="000000"/>
                <w:spacing w:val="-2"/>
              </w:rPr>
              <w:t>лее 4-х часов)</w:t>
            </w:r>
          </w:p>
        </w:tc>
      </w:tr>
      <w:tr w:rsidR="00FA6D1F" w:rsidRPr="0023366E" w:rsidTr="002972B0">
        <w:trPr>
          <w:trHeight w:hRule="exact" w:val="15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jc w:val="center"/>
            </w:pPr>
            <w:r w:rsidRPr="002972B0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jc w:val="center"/>
            </w:pPr>
            <w:r w:rsidRPr="002972B0">
              <w:t>ГБУ КЦСОН Западнодвинского района</w:t>
            </w:r>
          </w:p>
          <w:p w:rsidR="00FA6D1F" w:rsidRPr="002972B0" w:rsidRDefault="00FA6D1F" w:rsidP="002972B0">
            <w:pPr>
              <w:jc w:val="center"/>
            </w:pPr>
            <w:r w:rsidRPr="002972B0">
              <w:t>Зав. отделением Матросова Татьяна Анатольевна</w:t>
            </w:r>
          </w:p>
          <w:p w:rsidR="00FA6D1F" w:rsidRPr="002972B0" w:rsidRDefault="00FA6D1F" w:rsidP="002972B0">
            <w:pPr>
              <w:ind w:firstLine="708"/>
            </w:pPr>
            <w:r>
              <w:t>8(48265) 3-11-61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jc w:val="center"/>
            </w:pPr>
          </w:p>
          <w:p w:rsidR="00FA6D1F" w:rsidRPr="002972B0" w:rsidRDefault="00FA6D1F" w:rsidP="002972B0">
            <w:pPr>
              <w:jc w:val="center"/>
            </w:pPr>
            <w:r w:rsidRPr="002972B0"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3366E" w:rsidRDefault="00FA6D1F" w:rsidP="00297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3366E" w:rsidRDefault="00FA6D1F" w:rsidP="00297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3366E" w:rsidRDefault="00FA6D1F" w:rsidP="002972B0">
            <w:pPr>
              <w:jc w:val="center"/>
              <w:rPr>
                <w:sz w:val="28"/>
                <w:szCs w:val="28"/>
              </w:rPr>
            </w:pPr>
          </w:p>
        </w:tc>
      </w:tr>
      <w:tr w:rsidR="00FA6D1F" w:rsidRPr="0023366E" w:rsidTr="002972B0">
        <w:trPr>
          <w:trHeight w:hRule="exact" w:val="20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jc w:val="center"/>
            </w:pPr>
            <w:r w:rsidRPr="002972B0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jc w:val="center"/>
            </w:pPr>
            <w:r w:rsidRPr="002972B0">
              <w:t>Администрация городского поселение поселок Старая Торопа</w:t>
            </w:r>
          </w:p>
          <w:p w:rsidR="00FA6D1F" w:rsidRPr="002972B0" w:rsidRDefault="00FA6D1F" w:rsidP="002972B0">
            <w:pPr>
              <w:jc w:val="center"/>
            </w:pPr>
            <w:r w:rsidRPr="002972B0">
              <w:t xml:space="preserve">Глава администрации </w:t>
            </w:r>
          </w:p>
          <w:p w:rsidR="00FA6D1F" w:rsidRPr="002972B0" w:rsidRDefault="00FA6D1F" w:rsidP="002972B0">
            <w:pPr>
              <w:jc w:val="center"/>
            </w:pPr>
            <w:r w:rsidRPr="002972B0">
              <w:t>Грибалёва Ольга Леонидовна</w:t>
            </w:r>
          </w:p>
          <w:p w:rsidR="00FA6D1F" w:rsidRPr="002972B0" w:rsidRDefault="00FA6D1F" w:rsidP="002972B0"/>
          <w:p w:rsidR="00FA6D1F" w:rsidRPr="002972B0" w:rsidRDefault="00FA6D1F" w:rsidP="002972B0">
            <w:pPr>
              <w:ind w:firstLine="708"/>
            </w:pPr>
            <w:r>
              <w:t>8(48265) 3-11-43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972B0" w:rsidRDefault="00FA6D1F" w:rsidP="002972B0">
            <w:pPr>
              <w:jc w:val="center"/>
            </w:pPr>
            <w:r w:rsidRPr="002972B0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3366E" w:rsidRDefault="00FA6D1F" w:rsidP="00297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3366E" w:rsidRDefault="00FA6D1F" w:rsidP="00297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D1F" w:rsidRPr="0023366E" w:rsidRDefault="00FA6D1F" w:rsidP="002972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6D1F" w:rsidRDefault="00FA6D1F" w:rsidP="002A4720">
      <w:pPr>
        <w:shd w:val="clear" w:color="auto" w:fill="FFFFFF"/>
        <w:spacing w:line="269" w:lineRule="exact"/>
        <w:ind w:left="902" w:right="845" w:hanging="374"/>
        <w:jc w:val="center"/>
        <w:rPr>
          <w:b/>
          <w:bCs/>
          <w:sz w:val="28"/>
          <w:szCs w:val="28"/>
        </w:rPr>
      </w:pPr>
      <w:r w:rsidRPr="0023366E">
        <w:rPr>
          <w:b/>
          <w:bCs/>
          <w:sz w:val="28"/>
          <w:szCs w:val="28"/>
        </w:rPr>
        <w:t>на предприятиях</w:t>
      </w:r>
      <w:r>
        <w:rPr>
          <w:b/>
          <w:bCs/>
          <w:sz w:val="28"/>
          <w:szCs w:val="28"/>
        </w:rPr>
        <w:t xml:space="preserve">, расположенных на территории </w:t>
      </w:r>
    </w:p>
    <w:p w:rsidR="00FA6D1F" w:rsidRDefault="00FA6D1F" w:rsidP="002972B0">
      <w:pPr>
        <w:shd w:val="clear" w:color="auto" w:fill="FFFFFF"/>
        <w:spacing w:line="269" w:lineRule="exact"/>
        <w:ind w:left="902" w:right="845" w:hanging="374"/>
        <w:jc w:val="center"/>
        <w:rPr>
          <w:b/>
          <w:bCs/>
          <w:sz w:val="28"/>
          <w:szCs w:val="28"/>
        </w:rPr>
      </w:pPr>
      <w:r w:rsidRPr="0023366E">
        <w:rPr>
          <w:b/>
          <w:bCs/>
          <w:sz w:val="28"/>
          <w:szCs w:val="28"/>
        </w:rPr>
        <w:t xml:space="preserve">городского поселения поселок Старая Торопа </w:t>
      </w:r>
    </w:p>
    <w:p w:rsidR="00FA6D1F" w:rsidRDefault="00FA6D1F" w:rsidP="002A4720">
      <w:pPr>
        <w:shd w:val="clear" w:color="auto" w:fill="FFFFFF"/>
        <w:spacing w:line="269" w:lineRule="exact"/>
        <w:ind w:left="902" w:right="845" w:hanging="374"/>
        <w:jc w:val="center"/>
        <w:rPr>
          <w:b/>
          <w:bCs/>
          <w:sz w:val="28"/>
          <w:szCs w:val="28"/>
        </w:rPr>
      </w:pPr>
    </w:p>
    <w:p w:rsidR="00FA6D1F" w:rsidRDefault="00FA6D1F" w:rsidP="002A4720">
      <w:pPr>
        <w:shd w:val="clear" w:color="auto" w:fill="FFFFFF"/>
        <w:spacing w:line="269" w:lineRule="exact"/>
        <w:ind w:left="902" w:right="845" w:hanging="374"/>
        <w:jc w:val="center"/>
        <w:rPr>
          <w:b/>
          <w:bCs/>
          <w:sz w:val="28"/>
          <w:szCs w:val="28"/>
        </w:rPr>
      </w:pPr>
    </w:p>
    <w:p w:rsidR="00FA6D1F" w:rsidRDefault="00FA6D1F" w:rsidP="002A4720">
      <w:pPr>
        <w:shd w:val="clear" w:color="auto" w:fill="FFFFFF"/>
        <w:spacing w:line="269" w:lineRule="exact"/>
        <w:ind w:left="902" w:right="845" w:hanging="374"/>
        <w:jc w:val="center"/>
        <w:rPr>
          <w:b/>
          <w:bCs/>
          <w:sz w:val="28"/>
          <w:szCs w:val="28"/>
        </w:rPr>
      </w:pPr>
    </w:p>
    <w:p w:rsidR="00FA6D1F" w:rsidRPr="0023366E" w:rsidRDefault="00FA6D1F" w:rsidP="002A4720">
      <w:pPr>
        <w:shd w:val="clear" w:color="auto" w:fill="FFFFFF"/>
        <w:spacing w:before="120" w:line="269" w:lineRule="exact"/>
        <w:rPr>
          <w:color w:val="000000"/>
          <w:sz w:val="28"/>
          <w:szCs w:val="28"/>
        </w:rPr>
      </w:pPr>
    </w:p>
    <w:p w:rsidR="00FA6D1F" w:rsidRPr="0023366E" w:rsidRDefault="00FA6D1F" w:rsidP="002A4720">
      <w:pPr>
        <w:shd w:val="clear" w:color="auto" w:fill="FFFFFF"/>
        <w:spacing w:before="120" w:line="269" w:lineRule="exact"/>
        <w:rPr>
          <w:sz w:val="28"/>
          <w:szCs w:val="28"/>
        </w:rPr>
      </w:pPr>
      <w:r w:rsidRPr="0023366E"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23366E">
        <w:rPr>
          <w:color w:val="000000"/>
          <w:sz w:val="28"/>
          <w:szCs w:val="28"/>
        </w:rPr>
        <w:t>СОГЛАСОВАНО</w:t>
      </w:r>
      <w:r>
        <w:rPr>
          <w:color w:val="000000"/>
          <w:sz w:val="28"/>
          <w:szCs w:val="28"/>
        </w:rPr>
        <w:t>:</w:t>
      </w:r>
    </w:p>
    <w:p w:rsidR="00FA6D1F" w:rsidRPr="0023366E" w:rsidRDefault="00FA6D1F" w:rsidP="002A4720">
      <w:pPr>
        <w:shd w:val="clear" w:color="auto" w:fill="FFFFFF"/>
        <w:spacing w:line="269" w:lineRule="exact"/>
        <w:ind w:left="5501" w:right="79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Врио зам. н</w:t>
      </w:r>
      <w:r w:rsidRPr="0023366E">
        <w:rPr>
          <w:color w:val="000000"/>
          <w:spacing w:val="1"/>
          <w:sz w:val="28"/>
          <w:szCs w:val="28"/>
        </w:rPr>
        <w:t>ачальник</w:t>
      </w:r>
      <w:r>
        <w:rPr>
          <w:color w:val="000000"/>
          <w:spacing w:val="1"/>
          <w:sz w:val="28"/>
          <w:szCs w:val="28"/>
        </w:rPr>
        <w:t>а</w:t>
      </w:r>
      <w:r w:rsidRPr="0023366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Торопецкого МФ </w:t>
      </w:r>
      <w:r w:rsidRPr="0023366E">
        <w:rPr>
          <w:color w:val="000000"/>
          <w:sz w:val="28"/>
          <w:szCs w:val="28"/>
        </w:rPr>
        <w:t>ФКУ УИИ УФСИН Рос</w:t>
      </w:r>
      <w:r w:rsidRPr="0023366E">
        <w:rPr>
          <w:color w:val="000000"/>
          <w:sz w:val="28"/>
          <w:szCs w:val="28"/>
        </w:rPr>
        <w:softHyphen/>
      </w:r>
      <w:r w:rsidRPr="0023366E">
        <w:rPr>
          <w:color w:val="000000"/>
          <w:spacing w:val="1"/>
          <w:sz w:val="28"/>
          <w:szCs w:val="28"/>
        </w:rPr>
        <w:t>сии по Тверской области</w:t>
      </w:r>
      <w:r>
        <w:rPr>
          <w:color w:val="000000"/>
          <w:spacing w:val="1"/>
          <w:sz w:val="28"/>
          <w:szCs w:val="28"/>
        </w:rPr>
        <w:t>, лейтенант внутренней службы Ю.С.Лукашёва</w:t>
      </w:r>
    </w:p>
    <w:p w:rsidR="00FA6D1F" w:rsidRDefault="00FA6D1F" w:rsidP="002A4720">
      <w:pPr>
        <w:spacing w:line="360" w:lineRule="exact"/>
        <w:jc w:val="both"/>
        <w:rPr>
          <w:color w:val="000000"/>
          <w:spacing w:val="1"/>
          <w:sz w:val="28"/>
          <w:szCs w:val="28"/>
        </w:rPr>
      </w:pPr>
      <w:r w:rsidRPr="0023366E">
        <w:rPr>
          <w:color w:val="000000"/>
          <w:spacing w:val="1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                       </w:t>
      </w:r>
    </w:p>
    <w:p w:rsidR="00FA6D1F" w:rsidRPr="002972B0" w:rsidRDefault="00FA6D1F" w:rsidP="00063D62">
      <w:pPr>
        <w:spacing w:line="360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_______________________</w:t>
      </w:r>
    </w:p>
    <w:sectPr w:rsidR="00FA6D1F" w:rsidRPr="002972B0" w:rsidSect="002972B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1F" w:rsidRDefault="00FA6D1F" w:rsidP="00FA6D1F">
      <w:r>
        <w:separator/>
      </w:r>
    </w:p>
  </w:endnote>
  <w:endnote w:type="continuationSeparator" w:id="1">
    <w:p w:rsidR="00FA6D1F" w:rsidRDefault="00FA6D1F" w:rsidP="00FA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1F" w:rsidRDefault="00FA6D1F" w:rsidP="00FA6D1F">
      <w:r>
        <w:separator/>
      </w:r>
    </w:p>
  </w:footnote>
  <w:footnote w:type="continuationSeparator" w:id="1">
    <w:p w:rsidR="00FA6D1F" w:rsidRDefault="00FA6D1F" w:rsidP="00FA6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1F" w:rsidRDefault="00FA6D1F" w:rsidP="005E582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A6D1F" w:rsidRDefault="00FA6D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0210"/>
    <w:multiLevelType w:val="hybridMultilevel"/>
    <w:tmpl w:val="8F3E9F46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64B24B63"/>
    <w:multiLevelType w:val="hybridMultilevel"/>
    <w:tmpl w:val="D09A1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02E84"/>
    <w:multiLevelType w:val="hybridMultilevel"/>
    <w:tmpl w:val="27F6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612"/>
    <w:rsid w:val="000017B7"/>
    <w:rsid w:val="00020672"/>
    <w:rsid w:val="00026A00"/>
    <w:rsid w:val="00031BC3"/>
    <w:rsid w:val="00034EC8"/>
    <w:rsid w:val="0004114B"/>
    <w:rsid w:val="000637FD"/>
    <w:rsid w:val="00063D62"/>
    <w:rsid w:val="000679E5"/>
    <w:rsid w:val="0007040A"/>
    <w:rsid w:val="000726BF"/>
    <w:rsid w:val="000734CF"/>
    <w:rsid w:val="000764FE"/>
    <w:rsid w:val="000800B6"/>
    <w:rsid w:val="000848FA"/>
    <w:rsid w:val="0008503A"/>
    <w:rsid w:val="00095274"/>
    <w:rsid w:val="000975D5"/>
    <w:rsid w:val="000A5764"/>
    <w:rsid w:val="000D40F2"/>
    <w:rsid w:val="000D696B"/>
    <w:rsid w:val="000E5D40"/>
    <w:rsid w:val="00103A66"/>
    <w:rsid w:val="00106F1E"/>
    <w:rsid w:val="001207C1"/>
    <w:rsid w:val="0012180F"/>
    <w:rsid w:val="001516BA"/>
    <w:rsid w:val="00155CDD"/>
    <w:rsid w:val="00157884"/>
    <w:rsid w:val="00165747"/>
    <w:rsid w:val="00170C2B"/>
    <w:rsid w:val="00193C08"/>
    <w:rsid w:val="001949BE"/>
    <w:rsid w:val="0019629F"/>
    <w:rsid w:val="00197C53"/>
    <w:rsid w:val="001A44ED"/>
    <w:rsid w:val="001B0F9F"/>
    <w:rsid w:val="001D3398"/>
    <w:rsid w:val="001D39DE"/>
    <w:rsid w:val="001D5812"/>
    <w:rsid w:val="001F579D"/>
    <w:rsid w:val="00204615"/>
    <w:rsid w:val="00210DBA"/>
    <w:rsid w:val="00211E7E"/>
    <w:rsid w:val="00213A25"/>
    <w:rsid w:val="00214EAB"/>
    <w:rsid w:val="00231955"/>
    <w:rsid w:val="002320C5"/>
    <w:rsid w:val="0023366E"/>
    <w:rsid w:val="00240C7F"/>
    <w:rsid w:val="002514AB"/>
    <w:rsid w:val="002515B8"/>
    <w:rsid w:val="00261AF0"/>
    <w:rsid w:val="00263B66"/>
    <w:rsid w:val="00263D9C"/>
    <w:rsid w:val="0026658D"/>
    <w:rsid w:val="002877A0"/>
    <w:rsid w:val="002928AC"/>
    <w:rsid w:val="00295E53"/>
    <w:rsid w:val="00296D19"/>
    <w:rsid w:val="002972B0"/>
    <w:rsid w:val="002A0738"/>
    <w:rsid w:val="002A0B96"/>
    <w:rsid w:val="002A3A00"/>
    <w:rsid w:val="002A4720"/>
    <w:rsid w:val="002B0CB2"/>
    <w:rsid w:val="002B57EC"/>
    <w:rsid w:val="002C71DF"/>
    <w:rsid w:val="002D3035"/>
    <w:rsid w:val="002D4996"/>
    <w:rsid w:val="002D63E8"/>
    <w:rsid w:val="002E1D18"/>
    <w:rsid w:val="002F4254"/>
    <w:rsid w:val="002F5A08"/>
    <w:rsid w:val="00302D51"/>
    <w:rsid w:val="00313FF7"/>
    <w:rsid w:val="00317ECD"/>
    <w:rsid w:val="00324A64"/>
    <w:rsid w:val="00335D25"/>
    <w:rsid w:val="00336747"/>
    <w:rsid w:val="00344365"/>
    <w:rsid w:val="003445D3"/>
    <w:rsid w:val="003457F4"/>
    <w:rsid w:val="003549F5"/>
    <w:rsid w:val="00357FB1"/>
    <w:rsid w:val="0036367E"/>
    <w:rsid w:val="00367BB1"/>
    <w:rsid w:val="0037591A"/>
    <w:rsid w:val="00377895"/>
    <w:rsid w:val="00387893"/>
    <w:rsid w:val="003A1692"/>
    <w:rsid w:val="003A4738"/>
    <w:rsid w:val="003A4853"/>
    <w:rsid w:val="003A79B0"/>
    <w:rsid w:val="003B5B90"/>
    <w:rsid w:val="003B730B"/>
    <w:rsid w:val="003C2A62"/>
    <w:rsid w:val="003C3CFC"/>
    <w:rsid w:val="003C6BF4"/>
    <w:rsid w:val="003C75E5"/>
    <w:rsid w:val="003D5690"/>
    <w:rsid w:val="003E3148"/>
    <w:rsid w:val="003E52C5"/>
    <w:rsid w:val="003F3776"/>
    <w:rsid w:val="003F5664"/>
    <w:rsid w:val="003F712F"/>
    <w:rsid w:val="00402659"/>
    <w:rsid w:val="004062A0"/>
    <w:rsid w:val="00406E77"/>
    <w:rsid w:val="00407C99"/>
    <w:rsid w:val="004157CA"/>
    <w:rsid w:val="00422189"/>
    <w:rsid w:val="00447321"/>
    <w:rsid w:val="00447EA2"/>
    <w:rsid w:val="0045082B"/>
    <w:rsid w:val="004677B0"/>
    <w:rsid w:val="004709B4"/>
    <w:rsid w:val="00471D2F"/>
    <w:rsid w:val="004774A4"/>
    <w:rsid w:val="004832D9"/>
    <w:rsid w:val="004864E3"/>
    <w:rsid w:val="0049139E"/>
    <w:rsid w:val="004B3C67"/>
    <w:rsid w:val="004B4CCE"/>
    <w:rsid w:val="004B6DA0"/>
    <w:rsid w:val="004C1CCF"/>
    <w:rsid w:val="004C1DCE"/>
    <w:rsid w:val="004C5E9D"/>
    <w:rsid w:val="004C74CC"/>
    <w:rsid w:val="004D30F9"/>
    <w:rsid w:val="004D4F36"/>
    <w:rsid w:val="004E1E94"/>
    <w:rsid w:val="004E41BF"/>
    <w:rsid w:val="005041BA"/>
    <w:rsid w:val="005079F3"/>
    <w:rsid w:val="0051079D"/>
    <w:rsid w:val="00512D0B"/>
    <w:rsid w:val="00523F4E"/>
    <w:rsid w:val="00531D3A"/>
    <w:rsid w:val="00536DC4"/>
    <w:rsid w:val="00544C2F"/>
    <w:rsid w:val="005503FB"/>
    <w:rsid w:val="005539AC"/>
    <w:rsid w:val="0055624E"/>
    <w:rsid w:val="00581B70"/>
    <w:rsid w:val="00582A26"/>
    <w:rsid w:val="005952C2"/>
    <w:rsid w:val="005958C3"/>
    <w:rsid w:val="005C0728"/>
    <w:rsid w:val="005C0999"/>
    <w:rsid w:val="005C2210"/>
    <w:rsid w:val="005C2D6F"/>
    <w:rsid w:val="005C48E4"/>
    <w:rsid w:val="005D23FD"/>
    <w:rsid w:val="005D2A2F"/>
    <w:rsid w:val="005D3ED8"/>
    <w:rsid w:val="005E0B29"/>
    <w:rsid w:val="005E0E95"/>
    <w:rsid w:val="005E5823"/>
    <w:rsid w:val="005F3C09"/>
    <w:rsid w:val="00612347"/>
    <w:rsid w:val="00614623"/>
    <w:rsid w:val="006217A8"/>
    <w:rsid w:val="00622153"/>
    <w:rsid w:val="006342DA"/>
    <w:rsid w:val="00637DF7"/>
    <w:rsid w:val="00642B67"/>
    <w:rsid w:val="006438CD"/>
    <w:rsid w:val="00643A91"/>
    <w:rsid w:val="00644CDE"/>
    <w:rsid w:val="00645CDD"/>
    <w:rsid w:val="00651C9A"/>
    <w:rsid w:val="00656F92"/>
    <w:rsid w:val="0066769A"/>
    <w:rsid w:val="006749A5"/>
    <w:rsid w:val="006815E7"/>
    <w:rsid w:val="00686344"/>
    <w:rsid w:val="006E1302"/>
    <w:rsid w:val="006E46C1"/>
    <w:rsid w:val="006E5324"/>
    <w:rsid w:val="006E7714"/>
    <w:rsid w:val="006F073B"/>
    <w:rsid w:val="007061E4"/>
    <w:rsid w:val="00726B35"/>
    <w:rsid w:val="00730426"/>
    <w:rsid w:val="00732B4B"/>
    <w:rsid w:val="0073439A"/>
    <w:rsid w:val="00741246"/>
    <w:rsid w:val="00741B0C"/>
    <w:rsid w:val="0074384B"/>
    <w:rsid w:val="00750C11"/>
    <w:rsid w:val="00753C1B"/>
    <w:rsid w:val="0076003F"/>
    <w:rsid w:val="00770F5D"/>
    <w:rsid w:val="0077120C"/>
    <w:rsid w:val="00775A11"/>
    <w:rsid w:val="00781290"/>
    <w:rsid w:val="007A2FDA"/>
    <w:rsid w:val="007C651A"/>
    <w:rsid w:val="007D19CA"/>
    <w:rsid w:val="007D613C"/>
    <w:rsid w:val="00801692"/>
    <w:rsid w:val="008045B7"/>
    <w:rsid w:val="00810B02"/>
    <w:rsid w:val="0083353E"/>
    <w:rsid w:val="00835E87"/>
    <w:rsid w:val="00836199"/>
    <w:rsid w:val="008440AE"/>
    <w:rsid w:val="00847302"/>
    <w:rsid w:val="008752A6"/>
    <w:rsid w:val="0087776B"/>
    <w:rsid w:val="00891723"/>
    <w:rsid w:val="00892F4C"/>
    <w:rsid w:val="00895EE4"/>
    <w:rsid w:val="00896AD7"/>
    <w:rsid w:val="008B354E"/>
    <w:rsid w:val="008C5573"/>
    <w:rsid w:val="008E2055"/>
    <w:rsid w:val="0090503C"/>
    <w:rsid w:val="00914E60"/>
    <w:rsid w:val="009201A9"/>
    <w:rsid w:val="0092574D"/>
    <w:rsid w:val="00931C27"/>
    <w:rsid w:val="00946B13"/>
    <w:rsid w:val="009503E8"/>
    <w:rsid w:val="009717B1"/>
    <w:rsid w:val="00973E7E"/>
    <w:rsid w:val="00987D62"/>
    <w:rsid w:val="00987E2A"/>
    <w:rsid w:val="00993DAA"/>
    <w:rsid w:val="009A2154"/>
    <w:rsid w:val="009A6C14"/>
    <w:rsid w:val="009D5B00"/>
    <w:rsid w:val="009D5EC7"/>
    <w:rsid w:val="009E0D83"/>
    <w:rsid w:val="009E1175"/>
    <w:rsid w:val="009E486E"/>
    <w:rsid w:val="009E62E9"/>
    <w:rsid w:val="009F4F53"/>
    <w:rsid w:val="009F73CE"/>
    <w:rsid w:val="00A06E71"/>
    <w:rsid w:val="00A121BD"/>
    <w:rsid w:val="00A14DAE"/>
    <w:rsid w:val="00A175C7"/>
    <w:rsid w:val="00A221F2"/>
    <w:rsid w:val="00A301CB"/>
    <w:rsid w:val="00A4019D"/>
    <w:rsid w:val="00A407D1"/>
    <w:rsid w:val="00A4187D"/>
    <w:rsid w:val="00A478FA"/>
    <w:rsid w:val="00A516DF"/>
    <w:rsid w:val="00A57473"/>
    <w:rsid w:val="00A64BC3"/>
    <w:rsid w:val="00A77C4E"/>
    <w:rsid w:val="00A825E3"/>
    <w:rsid w:val="00A833D3"/>
    <w:rsid w:val="00A92655"/>
    <w:rsid w:val="00A9649D"/>
    <w:rsid w:val="00AA038E"/>
    <w:rsid w:val="00AA5967"/>
    <w:rsid w:val="00AB7939"/>
    <w:rsid w:val="00AC79FF"/>
    <w:rsid w:val="00AD73DB"/>
    <w:rsid w:val="00AF01AE"/>
    <w:rsid w:val="00B20F2D"/>
    <w:rsid w:val="00B32783"/>
    <w:rsid w:val="00B32D75"/>
    <w:rsid w:val="00B346F6"/>
    <w:rsid w:val="00B363AF"/>
    <w:rsid w:val="00B4521E"/>
    <w:rsid w:val="00B51A02"/>
    <w:rsid w:val="00B7234D"/>
    <w:rsid w:val="00B7594A"/>
    <w:rsid w:val="00B8037A"/>
    <w:rsid w:val="00B86C56"/>
    <w:rsid w:val="00B97F73"/>
    <w:rsid w:val="00BA02F3"/>
    <w:rsid w:val="00BA1197"/>
    <w:rsid w:val="00BA1F52"/>
    <w:rsid w:val="00BB2B58"/>
    <w:rsid w:val="00BC4255"/>
    <w:rsid w:val="00BC5D6A"/>
    <w:rsid w:val="00BD26C1"/>
    <w:rsid w:val="00BD3292"/>
    <w:rsid w:val="00BE57ED"/>
    <w:rsid w:val="00BF0FF3"/>
    <w:rsid w:val="00BF17F8"/>
    <w:rsid w:val="00BF5725"/>
    <w:rsid w:val="00C013C5"/>
    <w:rsid w:val="00C01FCA"/>
    <w:rsid w:val="00C04851"/>
    <w:rsid w:val="00C14E6D"/>
    <w:rsid w:val="00C167CE"/>
    <w:rsid w:val="00C21137"/>
    <w:rsid w:val="00C24510"/>
    <w:rsid w:val="00C276D8"/>
    <w:rsid w:val="00C3214B"/>
    <w:rsid w:val="00C3311E"/>
    <w:rsid w:val="00C52954"/>
    <w:rsid w:val="00C53A28"/>
    <w:rsid w:val="00C61B2B"/>
    <w:rsid w:val="00C759F3"/>
    <w:rsid w:val="00C807D9"/>
    <w:rsid w:val="00C81F7D"/>
    <w:rsid w:val="00C83019"/>
    <w:rsid w:val="00C87160"/>
    <w:rsid w:val="00C914B3"/>
    <w:rsid w:val="00C97849"/>
    <w:rsid w:val="00CB2CEC"/>
    <w:rsid w:val="00CB2F0C"/>
    <w:rsid w:val="00CB6FC7"/>
    <w:rsid w:val="00CC7F3F"/>
    <w:rsid w:val="00CD160E"/>
    <w:rsid w:val="00CD7896"/>
    <w:rsid w:val="00CE0DC8"/>
    <w:rsid w:val="00CE4E1D"/>
    <w:rsid w:val="00CE5E02"/>
    <w:rsid w:val="00CF2202"/>
    <w:rsid w:val="00CF502F"/>
    <w:rsid w:val="00D02089"/>
    <w:rsid w:val="00D0398B"/>
    <w:rsid w:val="00D20FC8"/>
    <w:rsid w:val="00D36668"/>
    <w:rsid w:val="00D44627"/>
    <w:rsid w:val="00D628B1"/>
    <w:rsid w:val="00D6545C"/>
    <w:rsid w:val="00D75A4B"/>
    <w:rsid w:val="00D75A60"/>
    <w:rsid w:val="00D814E8"/>
    <w:rsid w:val="00D94DC5"/>
    <w:rsid w:val="00D9515E"/>
    <w:rsid w:val="00DA2E2F"/>
    <w:rsid w:val="00DA38E6"/>
    <w:rsid w:val="00DA3AEF"/>
    <w:rsid w:val="00DB6464"/>
    <w:rsid w:val="00DB7C8B"/>
    <w:rsid w:val="00DC2DA3"/>
    <w:rsid w:val="00DC4D57"/>
    <w:rsid w:val="00DC78FE"/>
    <w:rsid w:val="00DD45C1"/>
    <w:rsid w:val="00DD77F6"/>
    <w:rsid w:val="00DE44AD"/>
    <w:rsid w:val="00DF520F"/>
    <w:rsid w:val="00DF636A"/>
    <w:rsid w:val="00DF656C"/>
    <w:rsid w:val="00E02EE8"/>
    <w:rsid w:val="00E10FDD"/>
    <w:rsid w:val="00E13C0D"/>
    <w:rsid w:val="00E23F1F"/>
    <w:rsid w:val="00E53D13"/>
    <w:rsid w:val="00E60DBC"/>
    <w:rsid w:val="00E84878"/>
    <w:rsid w:val="00E964DC"/>
    <w:rsid w:val="00EA4BFA"/>
    <w:rsid w:val="00EC00A4"/>
    <w:rsid w:val="00EC238F"/>
    <w:rsid w:val="00EC5A9A"/>
    <w:rsid w:val="00ED0228"/>
    <w:rsid w:val="00EE2612"/>
    <w:rsid w:val="00EF3B72"/>
    <w:rsid w:val="00EF557A"/>
    <w:rsid w:val="00EF601E"/>
    <w:rsid w:val="00F025FC"/>
    <w:rsid w:val="00F04845"/>
    <w:rsid w:val="00F1319B"/>
    <w:rsid w:val="00F214C0"/>
    <w:rsid w:val="00F25CAE"/>
    <w:rsid w:val="00F33929"/>
    <w:rsid w:val="00F3451D"/>
    <w:rsid w:val="00F34CFB"/>
    <w:rsid w:val="00F47F6F"/>
    <w:rsid w:val="00F63752"/>
    <w:rsid w:val="00F70C93"/>
    <w:rsid w:val="00F83E6F"/>
    <w:rsid w:val="00F92549"/>
    <w:rsid w:val="00FA57A6"/>
    <w:rsid w:val="00FA6D1F"/>
    <w:rsid w:val="00FA7032"/>
    <w:rsid w:val="00FB1E5E"/>
    <w:rsid w:val="00FB360F"/>
    <w:rsid w:val="00FB6036"/>
    <w:rsid w:val="00FB7183"/>
    <w:rsid w:val="00FC6AE6"/>
    <w:rsid w:val="00FD2740"/>
    <w:rsid w:val="00FE00F1"/>
    <w:rsid w:val="00FE1AB1"/>
    <w:rsid w:val="00FE6429"/>
    <w:rsid w:val="00FF0681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2612"/>
    <w:pPr>
      <w:keepNext/>
      <w:spacing w:before="120" w:line="240" w:lineRule="exact"/>
      <w:jc w:val="center"/>
      <w:outlineLvl w:val="0"/>
    </w:pPr>
    <w:rPr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2612"/>
    <w:pPr>
      <w:keepNext/>
      <w:spacing w:line="240" w:lineRule="exact"/>
      <w:outlineLvl w:val="1"/>
    </w:pPr>
    <w:rPr>
      <w:b/>
      <w:bCs/>
      <w:spacing w:val="-1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2612"/>
    <w:pPr>
      <w:keepNext/>
      <w:spacing w:line="300" w:lineRule="exact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2EE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02EE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2EE8"/>
    <w:rPr>
      <w:rFonts w:ascii="Cambria" w:hAnsi="Cambria" w:cs="Cambri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BA11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2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77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C53A2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Базовый"/>
    <w:uiPriority w:val="99"/>
    <w:rsid w:val="00C53A28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a1">
    <w:name w:val="Заголовок"/>
    <w:basedOn w:val="a0"/>
    <w:next w:val="BodyText"/>
    <w:uiPriority w:val="99"/>
    <w:rsid w:val="00C53A28"/>
    <w:pPr>
      <w:jc w:val="center"/>
    </w:pPr>
    <w:rPr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3A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EE8"/>
    <w:rPr>
      <w:sz w:val="24"/>
      <w:szCs w:val="24"/>
    </w:rPr>
  </w:style>
  <w:style w:type="paragraph" w:styleId="NormalWeb">
    <w:name w:val="Normal (Web)"/>
    <w:basedOn w:val="Normal"/>
    <w:uiPriority w:val="99"/>
    <w:rsid w:val="00A57473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D628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EE8"/>
    <w:rPr>
      <w:sz w:val="24"/>
      <w:szCs w:val="24"/>
    </w:rPr>
  </w:style>
  <w:style w:type="paragraph" w:customStyle="1" w:styleId="ConsPlusNormal">
    <w:name w:val="ConsPlusNormal"/>
    <w:uiPriority w:val="99"/>
    <w:rsid w:val="00D62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10B02"/>
    <w:pPr>
      <w:ind w:left="720"/>
    </w:pPr>
  </w:style>
  <w:style w:type="paragraph" w:styleId="Header">
    <w:name w:val="header"/>
    <w:basedOn w:val="Normal"/>
    <w:link w:val="HeaderChar"/>
    <w:uiPriority w:val="99"/>
    <w:rsid w:val="00297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C3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97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583</Words>
  <Characters>3325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2017-04-02T15:08:00Z</cp:lastPrinted>
  <dcterms:created xsi:type="dcterms:W3CDTF">2017-09-28T13:24:00Z</dcterms:created>
  <dcterms:modified xsi:type="dcterms:W3CDTF">2017-04-02T15:28:00Z</dcterms:modified>
</cp:coreProperties>
</file>