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24" w:rsidRPr="00F65FB5" w:rsidRDefault="00E74B24" w:rsidP="00054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B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74B24" w:rsidRPr="00F65FB5" w:rsidRDefault="00E74B24" w:rsidP="00054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B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74B24" w:rsidRPr="00F65FB5" w:rsidRDefault="00E74B24" w:rsidP="00054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B5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поселок Старая Торопа</w:t>
      </w:r>
    </w:p>
    <w:p w:rsidR="00E74B24" w:rsidRPr="00F65FB5" w:rsidRDefault="00E74B24" w:rsidP="00054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B5">
        <w:rPr>
          <w:rFonts w:ascii="Times New Roman" w:hAnsi="Times New Roman" w:cs="Times New Roman"/>
          <w:b/>
          <w:bCs/>
          <w:sz w:val="28"/>
          <w:szCs w:val="28"/>
        </w:rPr>
        <w:t>Западнодвинского района Тверской области</w:t>
      </w:r>
    </w:p>
    <w:p w:rsidR="00E74B24" w:rsidRDefault="00E74B24" w:rsidP="00054325">
      <w:pPr>
        <w:pStyle w:val="Heading2"/>
        <w:tabs>
          <w:tab w:val="left" w:pos="2440"/>
          <w:tab w:val="center" w:pos="4677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E74B24" w:rsidRPr="00F2426A" w:rsidRDefault="00E74B24" w:rsidP="00054325">
      <w:pPr>
        <w:pStyle w:val="Heading2"/>
        <w:tabs>
          <w:tab w:val="left" w:pos="2440"/>
          <w:tab w:val="center" w:pos="4677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F2426A">
        <w:rPr>
          <w:rFonts w:ascii="Times New Roman" w:hAnsi="Times New Roman" w:cs="Times New Roman"/>
          <w:i w:val="0"/>
          <w:iCs w:val="0"/>
        </w:rPr>
        <w:t>ПОСТАНОВЛЕНИЕ</w:t>
      </w:r>
    </w:p>
    <w:p w:rsidR="00E74B24" w:rsidRPr="00F2426A" w:rsidRDefault="00E74B24" w:rsidP="00054325">
      <w:pPr>
        <w:spacing w:after="0"/>
        <w:jc w:val="center"/>
        <w:rPr>
          <w:lang w:eastAsia="ru-RU"/>
        </w:rPr>
      </w:pPr>
    </w:p>
    <w:p w:rsidR="00E74B24" w:rsidRPr="00F2426A" w:rsidRDefault="00E74B24" w:rsidP="00F242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12.07.</w:t>
      </w:r>
      <w:r w:rsidRPr="00F2426A">
        <w:rPr>
          <w:rFonts w:ascii="Times New Roman" w:hAnsi="Times New Roman" w:cs="Times New Roman"/>
          <w:sz w:val="28"/>
          <w:szCs w:val="28"/>
        </w:rPr>
        <w:t xml:space="preserve"> 2017 года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2426A">
        <w:rPr>
          <w:rFonts w:ascii="Times New Roman" w:hAnsi="Times New Roman" w:cs="Times New Roman"/>
          <w:sz w:val="28"/>
          <w:szCs w:val="28"/>
        </w:rPr>
        <w:t xml:space="preserve">  пгт Старая Торопа                                  №  117    </w:t>
      </w:r>
    </w:p>
    <w:p w:rsidR="00E74B24" w:rsidRPr="00347FA7" w:rsidRDefault="00E74B24" w:rsidP="00F242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4B24" w:rsidRPr="00347FA7" w:rsidRDefault="00E74B24" w:rsidP="00347FA7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347FA7">
        <w:rPr>
          <w:rFonts w:ascii="Times New Roman" w:hAnsi="Times New Roman" w:cs="Times New Roman"/>
          <w:sz w:val="28"/>
          <w:szCs w:val="28"/>
        </w:rPr>
        <w:t>Об утверждении плана проведения рейдовых мероприятий по контролю за соблюдением Правил благоустройства без взаимодействия с юридическими лицами и индивидуальными предпринимателями на территории городского поселения поселок Старая Торопа Западнодвинского района Тверской области на 3 квартал 2017 года</w:t>
      </w:r>
    </w:p>
    <w:p w:rsidR="00E74B24" w:rsidRPr="00347FA7" w:rsidRDefault="00E74B24" w:rsidP="00BA6106">
      <w:pPr>
        <w:pStyle w:val="ConsPlusTitle"/>
        <w:ind w:right="5244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BA6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FA7">
        <w:rPr>
          <w:rFonts w:ascii="Times New Roman" w:hAnsi="Times New Roman" w:cs="Times New Roman"/>
          <w:sz w:val="28"/>
          <w:szCs w:val="28"/>
        </w:rPr>
        <w:t>В соответствии со ст.6 и частью 1 статьи 8.3 Федерального закона от 26 декабря 2008 года 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«Городское поселение</w:t>
      </w:r>
      <w:r w:rsidRPr="00347FA7">
        <w:rPr>
          <w:rFonts w:ascii="Times New Roman" w:hAnsi="Times New Roman" w:cs="Times New Roman"/>
          <w:sz w:val="28"/>
          <w:szCs w:val="28"/>
        </w:rPr>
        <w:t xml:space="preserve"> поселок Старая Торопа Западнодвинского района Тверской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7FA7">
        <w:rPr>
          <w:rFonts w:ascii="Times New Roman" w:hAnsi="Times New Roman" w:cs="Times New Roman"/>
          <w:sz w:val="28"/>
          <w:szCs w:val="28"/>
        </w:rPr>
        <w:t xml:space="preserve">, администрация городского поселения поселок Старая Торопа Западнодвинского района Тверской области </w:t>
      </w:r>
      <w:r w:rsidRPr="00347FA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347FA7">
        <w:rPr>
          <w:rFonts w:ascii="Times New Roman" w:hAnsi="Times New Roman" w:cs="Times New Roman"/>
          <w:sz w:val="28"/>
          <w:szCs w:val="28"/>
        </w:rPr>
        <w:t>:</w:t>
      </w:r>
    </w:p>
    <w:p w:rsidR="00E74B24" w:rsidRPr="00347FA7" w:rsidRDefault="00E74B24" w:rsidP="00BA6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32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A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347FA7">
        <w:rPr>
          <w:rFonts w:ascii="Times New Roman" w:hAnsi="Times New Roman" w:cs="Times New Roman"/>
          <w:sz w:val="28"/>
          <w:szCs w:val="28"/>
        </w:rPr>
        <w:t>лан проведения рейдовых мероприятий по контролю за соблюдением Правил в сфере коммунального хозяйства, надлежащего содержания прилегающих, закрепленных территорий, объектов и производства работ, и иных муниципальных правовых актов в сфере благоустройства без взаимодействия с юридическими лицами и индивидуальными предпринимателями на территории городского поселения поселок Старая Торопа Западнодвинского рай</w:t>
      </w:r>
      <w:r>
        <w:rPr>
          <w:rFonts w:ascii="Times New Roman" w:hAnsi="Times New Roman" w:cs="Times New Roman"/>
          <w:sz w:val="28"/>
          <w:szCs w:val="28"/>
        </w:rPr>
        <w:t>она Тверской области на 3</w:t>
      </w:r>
      <w:r w:rsidRPr="00347FA7">
        <w:rPr>
          <w:rFonts w:ascii="Times New Roman" w:hAnsi="Times New Roman" w:cs="Times New Roman"/>
          <w:sz w:val="28"/>
          <w:szCs w:val="28"/>
        </w:rPr>
        <w:t xml:space="preserve"> квартал 2017 года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347FA7">
        <w:rPr>
          <w:rFonts w:ascii="Times New Roman" w:hAnsi="Times New Roman" w:cs="Times New Roman"/>
          <w:sz w:val="28"/>
          <w:szCs w:val="28"/>
        </w:rPr>
        <w:t>.</w:t>
      </w:r>
    </w:p>
    <w:p w:rsidR="00E74B24" w:rsidRPr="00347FA7" w:rsidRDefault="00E74B24" w:rsidP="0032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E23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FA7">
        <w:rPr>
          <w:rFonts w:ascii="Times New Roman" w:hAnsi="Times New Roman" w:cs="Times New Roman"/>
          <w:sz w:val="28"/>
          <w:szCs w:val="28"/>
        </w:rPr>
        <w:t>2. Подготовить задание на проведение мероприятий по контролю без взаимодействия с юридическими лицами, индивидуальными предпринимателями в соответствии с утвержденным порядком оформления заданий на проведение наблюдения за исполнением обязательных требований.</w:t>
      </w:r>
    </w:p>
    <w:p w:rsidR="00E74B24" w:rsidRPr="00347FA7" w:rsidRDefault="00E74B24" w:rsidP="00E23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E23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FA7">
        <w:rPr>
          <w:rFonts w:ascii="Times New Roman" w:hAnsi="Times New Roman" w:cs="Times New Roman"/>
          <w:sz w:val="28"/>
          <w:szCs w:val="28"/>
        </w:rPr>
        <w:t>3. Должностным лицам администрации городского поселения поселок Старая Торопа Западнодвинского района Тверской области, уполномоченным на осуществление муниципального контроля в соответствующей сфере деятельности, оформить результаты рейдовых осмотров в установленные сроки.</w:t>
      </w:r>
    </w:p>
    <w:p w:rsidR="00E74B24" w:rsidRPr="00347FA7" w:rsidRDefault="00E74B24" w:rsidP="00E23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B24" w:rsidRPr="00347FA7" w:rsidRDefault="00E74B24" w:rsidP="00BA6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</w:t>
      </w:r>
      <w:r w:rsidRPr="00347FA7">
        <w:rPr>
          <w:rFonts w:ascii="Times New Roman" w:hAnsi="Times New Roman" w:cs="Times New Roman"/>
          <w:sz w:val="28"/>
          <w:szCs w:val="28"/>
        </w:rPr>
        <w:t>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подписания, подлежит обнародованию и размещению на сайте администрации Западнодвинского района в сети «Интернет» в разделе «Открытые данные поселений. Городское поселение поселок Старая Торопа».</w:t>
      </w:r>
    </w:p>
    <w:p w:rsidR="00E74B24" w:rsidRPr="00347FA7" w:rsidRDefault="00E74B24" w:rsidP="00F24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B24" w:rsidRPr="00347FA7" w:rsidRDefault="00E74B24" w:rsidP="00BA6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7FA7">
        <w:rPr>
          <w:rFonts w:ascii="Times New Roman" w:hAnsi="Times New Roman" w:cs="Times New Roman"/>
          <w:sz w:val="28"/>
          <w:szCs w:val="28"/>
        </w:rPr>
        <w:t>. 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347FA7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E74B24" w:rsidRDefault="00E74B24" w:rsidP="00BA6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BA6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B24" w:rsidRPr="00347FA7" w:rsidRDefault="00E74B24" w:rsidP="00BA6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B24" w:rsidRPr="00347FA7" w:rsidRDefault="00E74B24" w:rsidP="00BA610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47FA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74B24" w:rsidRPr="00347FA7" w:rsidRDefault="00E74B24" w:rsidP="00D33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A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E74B24" w:rsidRPr="00347FA7" w:rsidRDefault="00E74B24" w:rsidP="00D33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A7">
        <w:rPr>
          <w:rFonts w:ascii="Times New Roman" w:hAnsi="Times New Roman" w:cs="Times New Roman"/>
          <w:sz w:val="28"/>
          <w:szCs w:val="28"/>
        </w:rPr>
        <w:t>поселок Старая Торопа                                                                 О.Л.Грибалёва</w:t>
      </w:r>
    </w:p>
    <w:p w:rsidR="00E74B24" w:rsidRPr="00347FA7" w:rsidRDefault="00E74B24" w:rsidP="00D33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B24" w:rsidRPr="00347FA7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Pr="00347FA7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E74B24" w:rsidRDefault="00E74B24" w:rsidP="00974ABE">
      <w:pPr>
        <w:pStyle w:val="ConsPlusNormal"/>
        <w:ind w:left="5580"/>
        <w:rPr>
          <w:rFonts w:ascii="Times New Roman" w:hAnsi="Times New Roman" w:cs="Times New Roman"/>
          <w:sz w:val="24"/>
          <w:szCs w:val="24"/>
        </w:rPr>
      </w:pPr>
    </w:p>
    <w:p w:rsidR="00E74B24" w:rsidRPr="00FC7160" w:rsidRDefault="00E74B24" w:rsidP="00FC7160">
      <w:pPr>
        <w:pStyle w:val="ConsPlusNormal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FC7160"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E74B24" w:rsidRPr="00FC7160" w:rsidRDefault="00E74B24" w:rsidP="00FC7160">
      <w:pPr>
        <w:pStyle w:val="ConsPlusNormal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FC716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74B24" w:rsidRPr="00FC7160" w:rsidRDefault="00E74B24" w:rsidP="00FC7160">
      <w:pPr>
        <w:pStyle w:val="ConsPlusNormal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FC7160">
        <w:rPr>
          <w:rFonts w:ascii="Times New Roman" w:hAnsi="Times New Roman" w:cs="Times New Roman"/>
          <w:sz w:val="28"/>
          <w:szCs w:val="28"/>
        </w:rPr>
        <w:t>городского поселения поселок Старая Торопа Западнодвинского района Тверской области</w:t>
      </w:r>
    </w:p>
    <w:p w:rsidR="00E74B24" w:rsidRPr="00FC7160" w:rsidRDefault="00E74B24" w:rsidP="00FC7160">
      <w:pPr>
        <w:pStyle w:val="ConsPlusNormal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FC7160">
        <w:rPr>
          <w:rFonts w:ascii="Times New Roman" w:hAnsi="Times New Roman" w:cs="Times New Roman"/>
          <w:sz w:val="28"/>
          <w:szCs w:val="28"/>
        </w:rPr>
        <w:t>от 12.07.2017 г. № 117</w:t>
      </w:r>
    </w:p>
    <w:p w:rsidR="00E74B24" w:rsidRDefault="00E74B24" w:rsidP="00C56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B24" w:rsidRPr="00FC7160" w:rsidRDefault="00E74B24" w:rsidP="00C56B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160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E74B24" w:rsidRPr="00FC7160" w:rsidRDefault="00E74B24" w:rsidP="00C56B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160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рейдовых мероприятий по контролю </w:t>
      </w:r>
    </w:p>
    <w:p w:rsidR="00E74B24" w:rsidRDefault="00E74B24" w:rsidP="00FC7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160">
        <w:rPr>
          <w:rFonts w:ascii="Times New Roman" w:hAnsi="Times New Roman" w:cs="Times New Roman"/>
          <w:b/>
          <w:bCs/>
          <w:sz w:val="28"/>
          <w:szCs w:val="28"/>
        </w:rPr>
        <w:t>за соблюдением Правил в сфере коммунального хозяйства, надлежащего содержания прилегающих, закрепленных территорий, объектов и производства работ, и иных муниципальных правовых актов в сфере благоустройства без взаимодействия с юридическими лицами и индивидуальными предпринимателями  на территории городского поселения поселок Старая Торопа Западнодвинского района Тверской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C7160">
        <w:rPr>
          <w:rFonts w:ascii="Times New Roman" w:hAnsi="Times New Roman" w:cs="Times New Roman"/>
          <w:b/>
          <w:bCs/>
          <w:sz w:val="28"/>
          <w:szCs w:val="28"/>
        </w:rPr>
        <w:t>на 3 квартал 2017 года</w:t>
      </w:r>
    </w:p>
    <w:p w:rsidR="00E74B24" w:rsidRPr="00FC7160" w:rsidRDefault="00E74B24" w:rsidP="00FC7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4B24" w:rsidRPr="00347FA7" w:rsidRDefault="00E74B24" w:rsidP="00C56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2393"/>
        <w:gridCol w:w="2127"/>
        <w:gridCol w:w="2393"/>
      </w:tblGrid>
      <w:tr w:rsidR="00E74B24" w:rsidRPr="00537229">
        <w:tc>
          <w:tcPr>
            <w:tcW w:w="2802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Рейдовое мероприятие</w:t>
            </w:r>
          </w:p>
        </w:tc>
        <w:tc>
          <w:tcPr>
            <w:tcW w:w="2393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127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E74B24" w:rsidRPr="00537229">
        <w:tc>
          <w:tcPr>
            <w:tcW w:w="2802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соблюдения правил размещения информационных материалов, а также нанесения надписей и графических изображений</w:t>
            </w:r>
          </w:p>
        </w:tc>
        <w:tc>
          <w:tcPr>
            <w:tcW w:w="2393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Центр поселка</w:t>
            </w:r>
          </w:p>
        </w:tc>
        <w:tc>
          <w:tcPr>
            <w:tcW w:w="2127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Один раз в две недели</w:t>
            </w:r>
          </w:p>
        </w:tc>
        <w:tc>
          <w:tcPr>
            <w:tcW w:w="2393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Грибалёва О.Л.,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</w:t>
            </w:r>
          </w:p>
        </w:tc>
      </w:tr>
      <w:tr w:rsidR="00E74B24" w:rsidRPr="00537229">
        <w:tc>
          <w:tcPr>
            <w:tcW w:w="2802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рейдов по контролю за санитарным состоянием прилегающих, закрепленных территорий и их уборке</w:t>
            </w:r>
          </w:p>
        </w:tc>
        <w:tc>
          <w:tcPr>
            <w:tcW w:w="2393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ул.Кирова, ул.Больничная, ул.Молодёжная, ул.Центральная,</w:t>
            </w:r>
          </w:p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 xml:space="preserve"> ул.8 Марта,</w:t>
            </w:r>
          </w:p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2127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93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Грибалёва О.Л., глава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</w:t>
            </w:r>
          </w:p>
        </w:tc>
      </w:tr>
      <w:tr w:rsidR="00E74B24" w:rsidRPr="00537229">
        <w:tc>
          <w:tcPr>
            <w:tcW w:w="2802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соблюдения правил складирования и хранения строительных материалов и оборудования</w:t>
            </w:r>
          </w:p>
        </w:tc>
        <w:tc>
          <w:tcPr>
            <w:tcW w:w="2393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Прилегающие территории к производственным объектам</w:t>
            </w:r>
          </w:p>
        </w:tc>
        <w:tc>
          <w:tcPr>
            <w:tcW w:w="2127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Грибалёва О.Л., глава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</w:t>
            </w:r>
          </w:p>
        </w:tc>
      </w:tr>
      <w:tr w:rsidR="00E74B24" w:rsidRPr="00537229">
        <w:tc>
          <w:tcPr>
            <w:tcW w:w="2802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соблюдения правил установки и содержания информационных вывесок</w:t>
            </w:r>
          </w:p>
        </w:tc>
        <w:tc>
          <w:tcPr>
            <w:tcW w:w="2393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Объекты торговли, оказания услуг, расположенные на территории городского поселения</w:t>
            </w:r>
          </w:p>
        </w:tc>
        <w:tc>
          <w:tcPr>
            <w:tcW w:w="2127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Один раз в две недели</w:t>
            </w:r>
          </w:p>
        </w:tc>
        <w:tc>
          <w:tcPr>
            <w:tcW w:w="2393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Кудряшова Т.Р., главный специалист администрации</w:t>
            </w:r>
          </w:p>
        </w:tc>
      </w:tr>
      <w:tr w:rsidR="00E74B24" w:rsidRPr="00537229">
        <w:tc>
          <w:tcPr>
            <w:tcW w:w="2802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к внешнему виду фасадов зданий, строений, сооружений</w:t>
            </w:r>
          </w:p>
        </w:tc>
        <w:tc>
          <w:tcPr>
            <w:tcW w:w="2393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Центральная часть поселка, объекты, расположенные на магистральных улицах города.</w:t>
            </w:r>
          </w:p>
        </w:tc>
        <w:tc>
          <w:tcPr>
            <w:tcW w:w="2127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До 19.08.2017г.</w:t>
            </w:r>
          </w:p>
        </w:tc>
        <w:tc>
          <w:tcPr>
            <w:tcW w:w="2393" w:type="dxa"/>
          </w:tcPr>
          <w:p w:rsidR="00E74B24" w:rsidRPr="00FC7160" w:rsidRDefault="00E74B24" w:rsidP="0053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Кудряшова Т.Р., главный специалист администрации</w:t>
            </w:r>
          </w:p>
        </w:tc>
      </w:tr>
      <w:tr w:rsidR="00E74B24" w:rsidRPr="00537229">
        <w:trPr>
          <w:trHeight w:val="699"/>
        </w:trPr>
        <w:tc>
          <w:tcPr>
            <w:tcW w:w="2802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рейдов по санитарному состоянию урн, мусорных контейнеров и иных емкостей, предназначенных для сбора твердых коммунальных отходов</w:t>
            </w:r>
          </w:p>
        </w:tc>
        <w:tc>
          <w:tcPr>
            <w:tcW w:w="2393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Детские площадки, центр поселка, объекты торговли, оказания услуг,  места расположения контейнеров</w:t>
            </w:r>
          </w:p>
        </w:tc>
        <w:tc>
          <w:tcPr>
            <w:tcW w:w="2127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393" w:type="dxa"/>
          </w:tcPr>
          <w:p w:rsidR="00E74B24" w:rsidRPr="00FC7160" w:rsidRDefault="00E74B24" w:rsidP="0053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Кудряшова Т.Р., главный специалист администрации</w:t>
            </w:r>
          </w:p>
        </w:tc>
      </w:tr>
      <w:tr w:rsidR="00E74B24" w:rsidRPr="00537229">
        <w:tc>
          <w:tcPr>
            <w:tcW w:w="2802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соблюдения правил проведения земляных, ремонтных и дорожных работ</w:t>
            </w:r>
          </w:p>
        </w:tc>
        <w:tc>
          <w:tcPr>
            <w:tcW w:w="2393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Места проведения работ</w:t>
            </w:r>
          </w:p>
        </w:tc>
        <w:tc>
          <w:tcPr>
            <w:tcW w:w="2127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В период проведения</w:t>
            </w:r>
          </w:p>
        </w:tc>
        <w:tc>
          <w:tcPr>
            <w:tcW w:w="2393" w:type="dxa"/>
          </w:tcPr>
          <w:p w:rsidR="00E74B24" w:rsidRPr="00FC7160" w:rsidRDefault="00E74B24" w:rsidP="0053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0">
              <w:rPr>
                <w:rFonts w:ascii="Times New Roman" w:hAnsi="Times New Roman" w:cs="Times New Roman"/>
                <w:sz w:val="24"/>
                <w:szCs w:val="24"/>
              </w:rPr>
              <w:t>Грибалёва О.Л., глава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</w:t>
            </w:r>
          </w:p>
        </w:tc>
      </w:tr>
    </w:tbl>
    <w:p w:rsidR="00E74B24" w:rsidRPr="00C56BD7" w:rsidRDefault="00E74B24" w:rsidP="00C5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24" w:rsidRPr="00C56BD7" w:rsidRDefault="00E74B24" w:rsidP="00C5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4B24" w:rsidRPr="00C56BD7" w:rsidSect="00FC716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B24" w:rsidRDefault="00E74B24">
      <w:r>
        <w:separator/>
      </w:r>
    </w:p>
  </w:endnote>
  <w:endnote w:type="continuationSeparator" w:id="1">
    <w:p w:rsidR="00E74B24" w:rsidRDefault="00E74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B24" w:rsidRDefault="00E74B24">
      <w:r>
        <w:separator/>
      </w:r>
    </w:p>
  </w:footnote>
  <w:footnote w:type="continuationSeparator" w:id="1">
    <w:p w:rsidR="00E74B24" w:rsidRDefault="00E74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24" w:rsidRDefault="00E74B24" w:rsidP="001D521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74B24" w:rsidRDefault="00E74B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A603D"/>
    <w:multiLevelType w:val="hybridMultilevel"/>
    <w:tmpl w:val="B0901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E26"/>
    <w:rsid w:val="0002463C"/>
    <w:rsid w:val="00033E72"/>
    <w:rsid w:val="00054325"/>
    <w:rsid w:val="00073225"/>
    <w:rsid w:val="000B3D24"/>
    <w:rsid w:val="000D190B"/>
    <w:rsid w:val="000D3B82"/>
    <w:rsid w:val="000E57DD"/>
    <w:rsid w:val="00106886"/>
    <w:rsid w:val="0018055C"/>
    <w:rsid w:val="001939E1"/>
    <w:rsid w:val="001C64CD"/>
    <w:rsid w:val="001D5219"/>
    <w:rsid w:val="001F05E2"/>
    <w:rsid w:val="001F1E1E"/>
    <w:rsid w:val="002010E2"/>
    <w:rsid w:val="00206A84"/>
    <w:rsid w:val="00214484"/>
    <w:rsid w:val="00244EA8"/>
    <w:rsid w:val="00257076"/>
    <w:rsid w:val="002A3B76"/>
    <w:rsid w:val="003158F9"/>
    <w:rsid w:val="00325BB8"/>
    <w:rsid w:val="00330998"/>
    <w:rsid w:val="00347FA7"/>
    <w:rsid w:val="0038266E"/>
    <w:rsid w:val="00395F25"/>
    <w:rsid w:val="004025D4"/>
    <w:rsid w:val="00422E26"/>
    <w:rsid w:val="00445751"/>
    <w:rsid w:val="00480109"/>
    <w:rsid w:val="004F2773"/>
    <w:rsid w:val="00517493"/>
    <w:rsid w:val="00521A43"/>
    <w:rsid w:val="00526D57"/>
    <w:rsid w:val="00537229"/>
    <w:rsid w:val="00543641"/>
    <w:rsid w:val="005B5442"/>
    <w:rsid w:val="00603778"/>
    <w:rsid w:val="00646F54"/>
    <w:rsid w:val="00665CDF"/>
    <w:rsid w:val="006709AB"/>
    <w:rsid w:val="0067605C"/>
    <w:rsid w:val="006919FE"/>
    <w:rsid w:val="006C3EF4"/>
    <w:rsid w:val="006D20B2"/>
    <w:rsid w:val="00750E85"/>
    <w:rsid w:val="0076798B"/>
    <w:rsid w:val="00772755"/>
    <w:rsid w:val="007A2290"/>
    <w:rsid w:val="007F3046"/>
    <w:rsid w:val="00834CF3"/>
    <w:rsid w:val="00844F1C"/>
    <w:rsid w:val="008717B7"/>
    <w:rsid w:val="008B77B2"/>
    <w:rsid w:val="008B7B9A"/>
    <w:rsid w:val="008F2557"/>
    <w:rsid w:val="008F6D06"/>
    <w:rsid w:val="00911465"/>
    <w:rsid w:val="009114C6"/>
    <w:rsid w:val="00940822"/>
    <w:rsid w:val="00963FAD"/>
    <w:rsid w:val="00974ABE"/>
    <w:rsid w:val="00982F13"/>
    <w:rsid w:val="009B4255"/>
    <w:rsid w:val="009B59B6"/>
    <w:rsid w:val="00A06663"/>
    <w:rsid w:val="00A2487E"/>
    <w:rsid w:val="00A42968"/>
    <w:rsid w:val="00A53A54"/>
    <w:rsid w:val="00AA2670"/>
    <w:rsid w:val="00AD09F3"/>
    <w:rsid w:val="00AF160F"/>
    <w:rsid w:val="00B46EBE"/>
    <w:rsid w:val="00BA0E76"/>
    <w:rsid w:val="00BA6106"/>
    <w:rsid w:val="00BB659A"/>
    <w:rsid w:val="00BE4564"/>
    <w:rsid w:val="00C07C65"/>
    <w:rsid w:val="00C416A2"/>
    <w:rsid w:val="00C56BD7"/>
    <w:rsid w:val="00CB5F2D"/>
    <w:rsid w:val="00CC5163"/>
    <w:rsid w:val="00CD6F4A"/>
    <w:rsid w:val="00CE178A"/>
    <w:rsid w:val="00D33624"/>
    <w:rsid w:val="00D544E9"/>
    <w:rsid w:val="00D84DF2"/>
    <w:rsid w:val="00DA0527"/>
    <w:rsid w:val="00DC2D29"/>
    <w:rsid w:val="00E03060"/>
    <w:rsid w:val="00E23449"/>
    <w:rsid w:val="00E32897"/>
    <w:rsid w:val="00E3389E"/>
    <w:rsid w:val="00E512A4"/>
    <w:rsid w:val="00E74B24"/>
    <w:rsid w:val="00E76244"/>
    <w:rsid w:val="00E9458C"/>
    <w:rsid w:val="00EC0603"/>
    <w:rsid w:val="00EC06DB"/>
    <w:rsid w:val="00EC7479"/>
    <w:rsid w:val="00F0319B"/>
    <w:rsid w:val="00F0403C"/>
    <w:rsid w:val="00F2426A"/>
    <w:rsid w:val="00F5214E"/>
    <w:rsid w:val="00F65FB5"/>
    <w:rsid w:val="00F73359"/>
    <w:rsid w:val="00F76D74"/>
    <w:rsid w:val="00FB4861"/>
    <w:rsid w:val="00FC3E27"/>
    <w:rsid w:val="00FC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F5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61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610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A610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rsid w:val="00BA6106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422E2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A6106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BA610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Title">
    <w:name w:val="Title"/>
    <w:basedOn w:val="Normal"/>
    <w:link w:val="TitleChar"/>
    <w:uiPriority w:val="99"/>
    <w:qFormat/>
    <w:rsid w:val="00BA61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BA6106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B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C71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eastAsia="en-US"/>
    </w:rPr>
  </w:style>
  <w:style w:type="character" w:styleId="PageNumber">
    <w:name w:val="page number"/>
    <w:basedOn w:val="DefaultParagraphFont"/>
    <w:uiPriority w:val="99"/>
    <w:rsid w:val="00FC7160"/>
  </w:style>
  <w:style w:type="paragraph" w:styleId="Header">
    <w:name w:val="header"/>
    <w:basedOn w:val="Normal"/>
    <w:link w:val="HeaderChar"/>
    <w:uiPriority w:val="99"/>
    <w:rsid w:val="00FC71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4</Pages>
  <Words>722</Words>
  <Characters>4117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2017-03-27T13:27:00Z</cp:lastPrinted>
  <dcterms:created xsi:type="dcterms:W3CDTF">2017-07-19T05:31:00Z</dcterms:created>
  <dcterms:modified xsi:type="dcterms:W3CDTF">2017-03-27T13:27:00Z</dcterms:modified>
</cp:coreProperties>
</file>