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03" w:rsidRPr="00720B4C" w:rsidRDefault="00E32803" w:rsidP="00720B4C">
      <w:pPr>
        <w:jc w:val="center"/>
        <w:rPr>
          <w:b/>
          <w:bCs/>
        </w:rPr>
      </w:pPr>
      <w:r w:rsidRPr="00720B4C">
        <w:rPr>
          <w:b/>
          <w:bCs/>
        </w:rPr>
        <w:t>Российская Федерация</w:t>
      </w:r>
    </w:p>
    <w:p w:rsidR="00E32803" w:rsidRPr="00720B4C" w:rsidRDefault="00E32803" w:rsidP="00720B4C">
      <w:pPr>
        <w:jc w:val="center"/>
        <w:rPr>
          <w:b/>
          <w:bCs/>
        </w:rPr>
      </w:pPr>
      <w:r w:rsidRPr="00720B4C">
        <w:rPr>
          <w:b/>
          <w:bCs/>
        </w:rPr>
        <w:t>Администрация</w:t>
      </w:r>
    </w:p>
    <w:p w:rsidR="00E32803" w:rsidRPr="00720B4C" w:rsidRDefault="00E32803" w:rsidP="00720B4C">
      <w:pPr>
        <w:jc w:val="center"/>
        <w:rPr>
          <w:b/>
          <w:bCs/>
        </w:rPr>
      </w:pPr>
      <w:r w:rsidRPr="00720B4C">
        <w:rPr>
          <w:b/>
          <w:bCs/>
        </w:rPr>
        <w:t>городского поселения поселок Старая Торопа</w:t>
      </w:r>
    </w:p>
    <w:p w:rsidR="00E32803" w:rsidRPr="00720B4C" w:rsidRDefault="00E32803" w:rsidP="00720B4C">
      <w:pPr>
        <w:jc w:val="center"/>
        <w:rPr>
          <w:b/>
          <w:bCs/>
        </w:rPr>
      </w:pPr>
      <w:r w:rsidRPr="00720B4C">
        <w:rPr>
          <w:b/>
          <w:bCs/>
        </w:rPr>
        <w:t>Западнодвинского района Тверской области</w:t>
      </w:r>
    </w:p>
    <w:p w:rsidR="00E32803" w:rsidRPr="00C1551B" w:rsidRDefault="00E32803" w:rsidP="00842176">
      <w:pPr>
        <w:jc w:val="center"/>
        <w:rPr>
          <w:b/>
          <w:bCs/>
          <w:sz w:val="32"/>
          <w:szCs w:val="32"/>
        </w:rPr>
      </w:pPr>
    </w:p>
    <w:p w:rsidR="00E32803" w:rsidRPr="00720B4C" w:rsidRDefault="00E32803" w:rsidP="00842176">
      <w:pPr>
        <w:jc w:val="center"/>
        <w:rPr>
          <w:b/>
          <w:bCs/>
        </w:rPr>
      </w:pPr>
      <w:r w:rsidRPr="00720B4C">
        <w:rPr>
          <w:b/>
          <w:bCs/>
        </w:rPr>
        <w:t>ПОСТАНОВЛЕНИЕ</w:t>
      </w:r>
    </w:p>
    <w:p w:rsidR="00E32803" w:rsidRDefault="00E32803" w:rsidP="00842176">
      <w:pPr>
        <w:rPr>
          <w:b/>
          <w:bCs/>
        </w:rPr>
      </w:pPr>
    </w:p>
    <w:p w:rsidR="00E32803" w:rsidRPr="00720B4C" w:rsidRDefault="00E32803" w:rsidP="00720B4C">
      <w:r>
        <w:t>29</w:t>
      </w:r>
      <w:r w:rsidRPr="00720B4C">
        <w:t xml:space="preserve">.12.2017 г.                               п.г.т. Старая Торопа </w:t>
      </w:r>
      <w:r>
        <w:t xml:space="preserve">                           № 257</w:t>
      </w:r>
    </w:p>
    <w:p w:rsidR="00E32803" w:rsidRPr="00720B4C" w:rsidRDefault="00E32803" w:rsidP="00E40A3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2803" w:rsidRPr="00720B4C" w:rsidRDefault="00E32803" w:rsidP="008E2BA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0B4C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технологических схем предоставления</w:t>
      </w:r>
    </w:p>
    <w:p w:rsidR="00E32803" w:rsidRPr="00720B4C" w:rsidRDefault="00E32803" w:rsidP="008E2B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20B4C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>, оказыва</w:t>
      </w:r>
      <w:r w:rsidRPr="00720B4C">
        <w:rPr>
          <w:rFonts w:ascii="Times New Roman" w:hAnsi="Times New Roman" w:cs="Times New Roman"/>
          <w:sz w:val="28"/>
          <w:szCs w:val="28"/>
        </w:rPr>
        <w:t xml:space="preserve">емых администрацией </w:t>
      </w:r>
    </w:p>
    <w:p w:rsidR="00E32803" w:rsidRPr="00720B4C" w:rsidRDefault="00E32803" w:rsidP="008E2B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20B4C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</w:p>
    <w:p w:rsidR="00E32803" w:rsidRPr="00720B4C" w:rsidRDefault="00E32803" w:rsidP="008E2B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20B4C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</w:p>
    <w:p w:rsidR="00E32803" w:rsidRPr="00720B4C" w:rsidRDefault="00E32803" w:rsidP="009E15C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32803" w:rsidRPr="00720B4C" w:rsidRDefault="00E32803" w:rsidP="00720B4C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  <w:lang w:eastAsia="en-US"/>
        </w:rPr>
        <w:t xml:space="preserve"> </w:t>
      </w:r>
      <w:r w:rsidRPr="00720B4C">
        <w:rPr>
          <w:lang w:eastAsia="en-US"/>
        </w:rPr>
        <w:t>В соответствии с Федеральным законом от 27 июля 2010г. №210-ФЗ «Об организации предоставления государственных и муниципальных услуг», постановлением Правительства Российской Федерации от 27.09.2011г. №797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самоуправления»,</w:t>
      </w:r>
      <w:r>
        <w:rPr>
          <w:lang w:eastAsia="en-US"/>
        </w:rPr>
        <w:t xml:space="preserve">  </w:t>
      </w:r>
      <w:r w:rsidRPr="00720B4C">
        <w:t xml:space="preserve">администрация </w:t>
      </w:r>
      <w:r>
        <w:t xml:space="preserve">городского поселения поселок Старая Торопа </w:t>
      </w:r>
      <w:r w:rsidRPr="00720B4C">
        <w:rPr>
          <w:b/>
          <w:bCs/>
        </w:rPr>
        <w:t>ПОСТАНОВЛЯЕТ:</w:t>
      </w:r>
    </w:p>
    <w:p w:rsidR="00E32803" w:rsidRPr="00720B4C" w:rsidRDefault="00E32803" w:rsidP="00720B4C">
      <w:pPr>
        <w:ind w:firstLine="708"/>
        <w:jc w:val="both"/>
        <w:rPr>
          <w:b/>
          <w:bCs/>
        </w:rPr>
      </w:pPr>
    </w:p>
    <w:p w:rsidR="00E32803" w:rsidRPr="00720B4C" w:rsidRDefault="00E32803" w:rsidP="002B17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0B4C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E32803" w:rsidRPr="00720B4C" w:rsidRDefault="00E32803" w:rsidP="002B17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20B4C"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 "Выдача разрешения о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4C">
        <w:rPr>
          <w:rFonts w:ascii="Times New Roman" w:hAnsi="Times New Roman" w:cs="Times New Roman"/>
          <w:sz w:val="28"/>
          <w:szCs w:val="28"/>
        </w:rPr>
        <w:t>или об отказе в переводе жилого помещения в нежилое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4C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помещение";</w:t>
      </w:r>
    </w:p>
    <w:p w:rsidR="00E32803" w:rsidRPr="00720B4C" w:rsidRDefault="00E32803" w:rsidP="002B17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20B4C"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 "Согласование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4C">
        <w:rPr>
          <w:rFonts w:ascii="Times New Roman" w:hAnsi="Times New Roman" w:cs="Times New Roman"/>
          <w:sz w:val="28"/>
          <w:szCs w:val="28"/>
        </w:rPr>
        <w:t>переустройства и перепланировки жилых и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4C">
        <w:rPr>
          <w:rFonts w:ascii="Times New Roman" w:hAnsi="Times New Roman" w:cs="Times New Roman"/>
          <w:sz w:val="28"/>
          <w:szCs w:val="28"/>
        </w:rPr>
        <w:t>в многоквартирных и жилых домах ";</w:t>
      </w:r>
    </w:p>
    <w:p w:rsidR="00E32803" w:rsidRPr="00720B4C" w:rsidRDefault="00E32803" w:rsidP="002B17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20B4C"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4C">
        <w:rPr>
          <w:rFonts w:ascii="Times New Roman" w:hAnsi="Times New Roman" w:cs="Times New Roman"/>
          <w:sz w:val="28"/>
          <w:szCs w:val="28"/>
        </w:rPr>
        <w:t xml:space="preserve">«Выдача разрешений на ввод объектов в эксплуатацию при осуществлении строительства, реконструкции  объектов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Старая Торопа</w:t>
      </w:r>
      <w:r w:rsidRPr="00720B4C">
        <w:rPr>
          <w:rFonts w:ascii="Times New Roman" w:hAnsi="Times New Roman" w:cs="Times New Roman"/>
          <w:sz w:val="28"/>
          <w:szCs w:val="28"/>
        </w:rPr>
        <w:t>»;</w:t>
      </w:r>
    </w:p>
    <w:p w:rsidR="00E32803" w:rsidRPr="00720B4C" w:rsidRDefault="00E32803" w:rsidP="002B17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20B4C"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4C">
        <w:rPr>
          <w:rFonts w:ascii="Times New Roman" w:hAnsi="Times New Roman" w:cs="Times New Roman"/>
          <w:sz w:val="28"/>
          <w:szCs w:val="28"/>
        </w:rPr>
        <w:t>«Присвоение адреса объекту недвижимости»;</w:t>
      </w:r>
    </w:p>
    <w:p w:rsidR="00E32803" w:rsidRPr="00720B4C" w:rsidRDefault="00E32803" w:rsidP="002B17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20B4C">
        <w:rPr>
          <w:rFonts w:ascii="Times New Roman" w:hAnsi="Times New Roman" w:cs="Times New Roman"/>
          <w:sz w:val="28"/>
          <w:szCs w:val="28"/>
        </w:rPr>
        <w:t xml:space="preserve">технологическую схему предоставления муниципальной услуги «Выдача градостроительных планов земельных </w:t>
      </w:r>
      <w:r>
        <w:rPr>
          <w:rFonts w:ascii="Times New Roman" w:hAnsi="Times New Roman" w:cs="Times New Roman"/>
          <w:sz w:val="28"/>
          <w:szCs w:val="28"/>
        </w:rPr>
        <w:t>участков на территории городского поселения поселок Старая Торопа</w:t>
      </w:r>
      <w:r w:rsidRPr="00720B4C">
        <w:rPr>
          <w:rFonts w:ascii="Times New Roman" w:hAnsi="Times New Roman" w:cs="Times New Roman"/>
          <w:sz w:val="28"/>
          <w:szCs w:val="28"/>
        </w:rPr>
        <w:t>»;</w:t>
      </w:r>
    </w:p>
    <w:p w:rsidR="00E32803" w:rsidRPr="00720B4C" w:rsidRDefault="00E32803" w:rsidP="002B17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720B4C"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услуги«Выдача разрешений на строительство, реконструкцию объектов капитального строительства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Старая Торопа</w:t>
      </w:r>
      <w:r w:rsidRPr="00720B4C">
        <w:rPr>
          <w:rFonts w:ascii="Times New Roman" w:hAnsi="Times New Roman" w:cs="Times New Roman"/>
          <w:sz w:val="28"/>
          <w:szCs w:val="28"/>
        </w:rPr>
        <w:t>»;</w:t>
      </w:r>
    </w:p>
    <w:p w:rsidR="00E32803" w:rsidRDefault="00E32803" w:rsidP="002B1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720B4C"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 «Признание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E32803" w:rsidRDefault="00E32803" w:rsidP="006D2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720B4C"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08">
        <w:rPr>
          <w:rFonts w:ascii="Times New Roman" w:hAnsi="Times New Roman" w:cs="Times New Roman"/>
          <w:sz w:val="28"/>
          <w:szCs w:val="28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жилищного фонда)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2803" w:rsidRDefault="00E32803" w:rsidP="006D2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720B4C"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93A">
        <w:rPr>
          <w:rFonts w:ascii="Times New Roman" w:hAnsi="Times New Roman" w:cs="Times New Roman"/>
          <w:sz w:val="28"/>
          <w:szCs w:val="28"/>
        </w:rPr>
        <w:t>"Выдача выписок из реестра муниципальной собственности администрацией городского поселения поселок Старая Торопа  Западнодвинского района Тверской области 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803" w:rsidRPr="00A6093A" w:rsidRDefault="00E32803" w:rsidP="006D2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720B4C"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93A">
        <w:rPr>
          <w:rFonts w:ascii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найма».</w:t>
      </w:r>
    </w:p>
    <w:p w:rsidR="00E32803" w:rsidRPr="006D2916" w:rsidRDefault="00E32803" w:rsidP="006D2916">
      <w:pPr>
        <w:pStyle w:val="ConsPlusNormal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720B4C"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93A">
        <w:rPr>
          <w:rFonts w:ascii="Times New Roman" w:hAnsi="Times New Roman" w:cs="Times New Roman"/>
          <w:sz w:val="28"/>
          <w:szCs w:val="28"/>
        </w:rPr>
        <w:t>«</w:t>
      </w:r>
      <w:r w:rsidRPr="00A6093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Выдача документов (выписки из домовой книги, выписки из похозяйственной книги, карточки регистрации, справок и иных документов)».</w:t>
      </w:r>
    </w:p>
    <w:p w:rsidR="00E32803" w:rsidRDefault="00E32803" w:rsidP="005A4577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технологическую схему предоставления муниципальной услуги</w:t>
      </w:r>
    </w:p>
    <w:p w:rsidR="00E32803" w:rsidRPr="006D2916" w:rsidRDefault="00E32803" w:rsidP="005A4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4577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на землях  государственная  собственность на которые не разграничена без проведения торгов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2803" w:rsidRPr="00A6093A" w:rsidRDefault="00E32803" w:rsidP="00720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803" w:rsidRPr="00720B4C" w:rsidRDefault="00E32803" w:rsidP="004C0D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20B4C">
        <w:t xml:space="preserve">2. </w:t>
      </w:r>
      <w:r>
        <w:rPr>
          <w:lang w:eastAsia="en-US"/>
        </w:rPr>
        <w:t>Настоящее п</w:t>
      </w:r>
      <w:r w:rsidRPr="00720B4C">
        <w:rPr>
          <w:lang w:eastAsia="en-US"/>
        </w:rPr>
        <w:t>остановление вступа</w:t>
      </w:r>
      <w:r>
        <w:rPr>
          <w:lang w:eastAsia="en-US"/>
        </w:rPr>
        <w:t xml:space="preserve">ет в силу со дня его подписания, </w:t>
      </w:r>
      <w:r w:rsidRPr="00720B4C">
        <w:rPr>
          <w:lang w:eastAsia="en-US"/>
        </w:rPr>
        <w:t xml:space="preserve">подлежит </w:t>
      </w:r>
      <w:r>
        <w:rPr>
          <w:lang w:eastAsia="en-US"/>
        </w:rPr>
        <w:t xml:space="preserve"> обнародованию </w:t>
      </w:r>
      <w:r w:rsidRPr="00720B4C">
        <w:rPr>
          <w:lang w:eastAsia="en-US"/>
        </w:rPr>
        <w:t xml:space="preserve">и размещению в информационно-телекоммуникационной сети Интернет на официальном сайте администрации Западнодвинского </w:t>
      </w:r>
      <w:r>
        <w:rPr>
          <w:lang w:eastAsia="en-US"/>
        </w:rPr>
        <w:t>района Тверской области в разделе «Открытые данные поселений. Городское поселение поселок Старая Торопа».</w:t>
      </w:r>
    </w:p>
    <w:p w:rsidR="00E32803" w:rsidRPr="00720B4C" w:rsidRDefault="00E32803" w:rsidP="00720B4C">
      <w:pPr>
        <w:autoSpaceDE w:val="0"/>
        <w:autoSpaceDN w:val="0"/>
        <w:adjustRightInd w:val="0"/>
        <w:jc w:val="both"/>
        <w:rPr>
          <w:lang w:eastAsia="en-US"/>
        </w:rPr>
      </w:pPr>
    </w:p>
    <w:p w:rsidR="00E32803" w:rsidRPr="00720B4C" w:rsidRDefault="00E32803" w:rsidP="00720B4C">
      <w:pPr>
        <w:autoSpaceDE w:val="0"/>
        <w:autoSpaceDN w:val="0"/>
        <w:adjustRightInd w:val="0"/>
        <w:jc w:val="both"/>
      </w:pPr>
      <w:r>
        <w:t xml:space="preserve">       3. Контроль за исполнением настоящего постановления оставляю за собой.</w:t>
      </w:r>
    </w:p>
    <w:p w:rsidR="00E32803" w:rsidRPr="00720B4C" w:rsidRDefault="00E32803" w:rsidP="00720B4C">
      <w:pPr>
        <w:ind w:firstLine="708"/>
        <w:jc w:val="both"/>
      </w:pPr>
    </w:p>
    <w:p w:rsidR="00E32803" w:rsidRPr="00720B4C" w:rsidRDefault="00E32803" w:rsidP="00720B4C">
      <w:pPr>
        <w:ind w:firstLine="708"/>
        <w:jc w:val="both"/>
      </w:pPr>
    </w:p>
    <w:p w:rsidR="00E32803" w:rsidRPr="00720B4C" w:rsidRDefault="00E32803" w:rsidP="00720B4C">
      <w:pPr>
        <w:ind w:firstLine="708"/>
        <w:jc w:val="both"/>
      </w:pPr>
    </w:p>
    <w:p w:rsidR="00E32803" w:rsidRPr="00720B4C" w:rsidRDefault="00E32803" w:rsidP="00720B4C">
      <w:pPr>
        <w:autoSpaceDE w:val="0"/>
        <w:autoSpaceDN w:val="0"/>
        <w:adjustRightInd w:val="0"/>
        <w:jc w:val="both"/>
      </w:pPr>
    </w:p>
    <w:p w:rsidR="00E32803" w:rsidRDefault="00E32803" w:rsidP="00720B4C">
      <w:pPr>
        <w:autoSpaceDE w:val="0"/>
        <w:autoSpaceDN w:val="0"/>
        <w:adjustRightInd w:val="0"/>
        <w:jc w:val="both"/>
      </w:pPr>
      <w:r w:rsidRPr="00720B4C">
        <w:t xml:space="preserve">Глава </w:t>
      </w:r>
      <w:r>
        <w:t xml:space="preserve"> администрации городского </w:t>
      </w:r>
    </w:p>
    <w:p w:rsidR="00E32803" w:rsidRPr="00720B4C" w:rsidRDefault="00E32803" w:rsidP="004C0D33">
      <w:pPr>
        <w:tabs>
          <w:tab w:val="left" w:pos="6180"/>
        </w:tabs>
        <w:autoSpaceDE w:val="0"/>
        <w:autoSpaceDN w:val="0"/>
        <w:adjustRightInd w:val="0"/>
        <w:jc w:val="both"/>
      </w:pPr>
      <w:r>
        <w:t>поселения поселок Старая Торопа</w:t>
      </w:r>
      <w:r>
        <w:tab/>
        <w:t>О.Л. Грибалёва</w:t>
      </w:r>
    </w:p>
    <w:p w:rsidR="00E32803" w:rsidRDefault="00E32803" w:rsidP="00720B4C">
      <w:pPr>
        <w:jc w:val="both"/>
      </w:pPr>
    </w:p>
    <w:p w:rsidR="00E32803" w:rsidRDefault="00E32803" w:rsidP="00720B4C">
      <w:pPr>
        <w:jc w:val="both"/>
      </w:pPr>
    </w:p>
    <w:p w:rsidR="00E32803" w:rsidRDefault="00E32803" w:rsidP="00720B4C">
      <w:pPr>
        <w:jc w:val="both"/>
      </w:pPr>
    </w:p>
    <w:p w:rsidR="00E32803" w:rsidRDefault="00E32803" w:rsidP="00720B4C">
      <w:pPr>
        <w:jc w:val="both"/>
      </w:pPr>
    </w:p>
    <w:p w:rsidR="00E32803" w:rsidRDefault="00E32803" w:rsidP="00720B4C">
      <w:pPr>
        <w:jc w:val="both"/>
      </w:pPr>
    </w:p>
    <w:p w:rsidR="00E32803" w:rsidRDefault="00E32803" w:rsidP="00720B4C">
      <w:pPr>
        <w:jc w:val="both"/>
      </w:pPr>
    </w:p>
    <w:p w:rsidR="00E32803" w:rsidRDefault="00E32803" w:rsidP="00720B4C">
      <w:pPr>
        <w:jc w:val="both"/>
      </w:pPr>
    </w:p>
    <w:p w:rsidR="00E32803" w:rsidRDefault="00E32803" w:rsidP="00720B4C">
      <w:pPr>
        <w:jc w:val="both"/>
      </w:pPr>
    </w:p>
    <w:p w:rsidR="00E32803" w:rsidRDefault="00E32803" w:rsidP="00720B4C">
      <w:pPr>
        <w:jc w:val="both"/>
      </w:pPr>
    </w:p>
    <w:p w:rsidR="00E32803" w:rsidRDefault="00E32803" w:rsidP="00720B4C">
      <w:pPr>
        <w:jc w:val="both"/>
      </w:pPr>
    </w:p>
    <w:p w:rsidR="00E32803" w:rsidRDefault="00E32803" w:rsidP="00720B4C">
      <w:pPr>
        <w:jc w:val="both"/>
      </w:pPr>
    </w:p>
    <w:p w:rsidR="00E32803" w:rsidRPr="00720B4C" w:rsidRDefault="00E32803" w:rsidP="00720B4C">
      <w:pPr>
        <w:jc w:val="both"/>
      </w:pPr>
    </w:p>
    <w:sectPr w:rsidR="00E32803" w:rsidRPr="00720B4C" w:rsidSect="002B17F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03" w:rsidRDefault="00E32803">
      <w:r>
        <w:separator/>
      </w:r>
    </w:p>
  </w:endnote>
  <w:endnote w:type="continuationSeparator" w:id="1">
    <w:p w:rsidR="00E32803" w:rsidRDefault="00E3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03" w:rsidRDefault="00E32803">
      <w:r>
        <w:separator/>
      </w:r>
    </w:p>
  </w:footnote>
  <w:footnote w:type="continuationSeparator" w:id="1">
    <w:p w:rsidR="00E32803" w:rsidRDefault="00E32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03" w:rsidRDefault="00E32803" w:rsidP="00EA7FB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2803" w:rsidRDefault="00E328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3697"/>
    <w:multiLevelType w:val="multilevel"/>
    <w:tmpl w:val="5C0458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  <w:szCs w:val="24"/>
      </w:rPr>
    </w:lvl>
  </w:abstractNum>
  <w:abstractNum w:abstractNumId="2">
    <w:nsid w:val="6F167302"/>
    <w:multiLevelType w:val="multilevel"/>
    <w:tmpl w:val="80384A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9771269"/>
    <w:multiLevelType w:val="multilevel"/>
    <w:tmpl w:val="5C0458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  <w:szCs w:val="24"/>
      </w:rPr>
    </w:lvl>
  </w:abstractNum>
  <w:abstractNum w:abstractNumId="4">
    <w:nsid w:val="7BDB66DC"/>
    <w:multiLevelType w:val="multilevel"/>
    <w:tmpl w:val="5C0458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176"/>
    <w:rsid w:val="000356B4"/>
    <w:rsid w:val="00074CBF"/>
    <w:rsid w:val="000C1518"/>
    <w:rsid w:val="000D28FE"/>
    <w:rsid w:val="00107239"/>
    <w:rsid w:val="001369B6"/>
    <w:rsid w:val="00150698"/>
    <w:rsid w:val="00165363"/>
    <w:rsid w:val="00183315"/>
    <w:rsid w:val="001D76D4"/>
    <w:rsid w:val="002618AC"/>
    <w:rsid w:val="002B17F7"/>
    <w:rsid w:val="002F7949"/>
    <w:rsid w:val="003278A1"/>
    <w:rsid w:val="00333CBB"/>
    <w:rsid w:val="003574B5"/>
    <w:rsid w:val="00397606"/>
    <w:rsid w:val="004741F4"/>
    <w:rsid w:val="00482507"/>
    <w:rsid w:val="00491A3C"/>
    <w:rsid w:val="004C0D33"/>
    <w:rsid w:val="004C1EA5"/>
    <w:rsid w:val="00516948"/>
    <w:rsid w:val="00516B3C"/>
    <w:rsid w:val="00550A2D"/>
    <w:rsid w:val="005850D3"/>
    <w:rsid w:val="00593850"/>
    <w:rsid w:val="005A4577"/>
    <w:rsid w:val="005B65B3"/>
    <w:rsid w:val="005C6DAD"/>
    <w:rsid w:val="005E42A7"/>
    <w:rsid w:val="00640047"/>
    <w:rsid w:val="00640824"/>
    <w:rsid w:val="00661D13"/>
    <w:rsid w:val="00664917"/>
    <w:rsid w:val="006D2916"/>
    <w:rsid w:val="006D7CFE"/>
    <w:rsid w:val="006E518F"/>
    <w:rsid w:val="006F4087"/>
    <w:rsid w:val="00720B4C"/>
    <w:rsid w:val="00744858"/>
    <w:rsid w:val="00751ECB"/>
    <w:rsid w:val="00775D10"/>
    <w:rsid w:val="00776A46"/>
    <w:rsid w:val="00784D7E"/>
    <w:rsid w:val="007914C7"/>
    <w:rsid w:val="007E31C5"/>
    <w:rsid w:val="00815320"/>
    <w:rsid w:val="00842176"/>
    <w:rsid w:val="008516A2"/>
    <w:rsid w:val="008E2BAA"/>
    <w:rsid w:val="008F00F0"/>
    <w:rsid w:val="00900FC0"/>
    <w:rsid w:val="00942021"/>
    <w:rsid w:val="00954F3D"/>
    <w:rsid w:val="009B375D"/>
    <w:rsid w:val="009D53EE"/>
    <w:rsid w:val="009E15C3"/>
    <w:rsid w:val="009F4EC3"/>
    <w:rsid w:val="00A53E79"/>
    <w:rsid w:val="00A6093A"/>
    <w:rsid w:val="00AA7350"/>
    <w:rsid w:val="00AB5501"/>
    <w:rsid w:val="00AB7742"/>
    <w:rsid w:val="00AF032E"/>
    <w:rsid w:val="00B56EDB"/>
    <w:rsid w:val="00B965EE"/>
    <w:rsid w:val="00BA30A4"/>
    <w:rsid w:val="00C05213"/>
    <w:rsid w:val="00C1551B"/>
    <w:rsid w:val="00C97673"/>
    <w:rsid w:val="00CA624C"/>
    <w:rsid w:val="00CA643D"/>
    <w:rsid w:val="00CB2439"/>
    <w:rsid w:val="00CD077D"/>
    <w:rsid w:val="00CF0BDB"/>
    <w:rsid w:val="00D33B0C"/>
    <w:rsid w:val="00D43954"/>
    <w:rsid w:val="00D514B6"/>
    <w:rsid w:val="00D700EE"/>
    <w:rsid w:val="00D778D4"/>
    <w:rsid w:val="00D84B02"/>
    <w:rsid w:val="00DD4ACF"/>
    <w:rsid w:val="00E05587"/>
    <w:rsid w:val="00E26EBF"/>
    <w:rsid w:val="00E32803"/>
    <w:rsid w:val="00E40A39"/>
    <w:rsid w:val="00E61208"/>
    <w:rsid w:val="00E61351"/>
    <w:rsid w:val="00E63FA8"/>
    <w:rsid w:val="00E7771B"/>
    <w:rsid w:val="00E83FA9"/>
    <w:rsid w:val="00EA7FBA"/>
    <w:rsid w:val="00EC7E92"/>
    <w:rsid w:val="00F81AFF"/>
    <w:rsid w:val="00FA2483"/>
    <w:rsid w:val="00FC0803"/>
    <w:rsid w:val="00FD4C8F"/>
    <w:rsid w:val="00FE67AE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7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501"/>
    <w:pPr>
      <w:ind w:left="720"/>
    </w:pPr>
  </w:style>
  <w:style w:type="character" w:customStyle="1" w:styleId="a">
    <w:name w:val="Гипертекстовая ссылка"/>
    <w:uiPriority w:val="99"/>
    <w:rsid w:val="00AB5501"/>
    <w:rPr>
      <w:color w:val="auto"/>
    </w:rPr>
  </w:style>
  <w:style w:type="paragraph" w:customStyle="1" w:styleId="a0">
    <w:name w:val="Комментарий"/>
    <w:basedOn w:val="Normal"/>
    <w:next w:val="Normal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AB5501"/>
    <w:rPr>
      <w:i/>
      <w:iCs/>
    </w:rPr>
  </w:style>
  <w:style w:type="character" w:styleId="Emphasis">
    <w:name w:val="Emphasis"/>
    <w:basedOn w:val="DefaultParagraphFont"/>
    <w:uiPriority w:val="99"/>
    <w:qFormat/>
    <w:rsid w:val="00C05213"/>
    <w:rPr>
      <w:i/>
      <w:iCs/>
    </w:rPr>
  </w:style>
  <w:style w:type="paragraph" w:styleId="NoSpacing">
    <w:name w:val="No Spacing"/>
    <w:uiPriority w:val="99"/>
    <w:qFormat/>
    <w:rsid w:val="00C05213"/>
    <w:rPr>
      <w:rFonts w:cs="Calibri"/>
      <w:lang w:eastAsia="en-US"/>
    </w:rPr>
  </w:style>
  <w:style w:type="paragraph" w:customStyle="1" w:styleId="ConsPlusTitle">
    <w:name w:val="ConsPlusTitle"/>
    <w:uiPriority w:val="99"/>
    <w:rsid w:val="00E40A3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E40A3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JurTerm">
    <w:name w:val="ConsPlusJurTerm"/>
    <w:uiPriority w:val="99"/>
    <w:rsid w:val="009E15C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15C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5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51B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B774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B7742"/>
    <w:rPr>
      <w:rFonts w:ascii="Arial" w:eastAsia="Calibri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6093A"/>
    <w:rPr>
      <w:b/>
      <w:bCs/>
    </w:rPr>
  </w:style>
  <w:style w:type="paragraph" w:styleId="Header">
    <w:name w:val="header"/>
    <w:basedOn w:val="Normal"/>
    <w:link w:val="HeaderChar"/>
    <w:uiPriority w:val="99"/>
    <w:rsid w:val="002B17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73D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2B1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2</Pages>
  <Words>570</Words>
  <Characters>3252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7</cp:revision>
  <cp:lastPrinted>2018-02-01T11:38:00Z</cp:lastPrinted>
  <dcterms:created xsi:type="dcterms:W3CDTF">2017-10-04T08:59:00Z</dcterms:created>
  <dcterms:modified xsi:type="dcterms:W3CDTF">2018-02-01T11:39:00Z</dcterms:modified>
</cp:coreProperties>
</file>