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F7" w:rsidRDefault="00A939F7" w:rsidP="00915557">
      <w:pPr>
        <w:spacing w:after="0" w:line="259" w:lineRule="auto"/>
        <w:ind w:firstLine="0"/>
        <w:jc w:val="left"/>
      </w:pPr>
      <w:bookmarkStart w:id="0" w:name="_GoBack"/>
      <w:bookmarkEnd w:id="0"/>
    </w:p>
    <w:p w:rsidR="00A939F7" w:rsidRDefault="00A939F7" w:rsidP="00915557">
      <w:pPr>
        <w:spacing w:after="0" w:line="259" w:lineRule="auto"/>
        <w:ind w:firstLine="0"/>
        <w:jc w:val="left"/>
      </w:pPr>
    </w:p>
    <w:p w:rsidR="00A939F7" w:rsidRDefault="00A939F7" w:rsidP="00915557">
      <w:pPr>
        <w:spacing w:after="0" w:line="259" w:lineRule="auto"/>
        <w:ind w:firstLine="0"/>
        <w:jc w:val="left"/>
      </w:pPr>
    </w:p>
    <w:p w:rsidR="00A939F7" w:rsidRDefault="00A939F7" w:rsidP="00915557">
      <w:pPr>
        <w:spacing w:after="0" w:line="259" w:lineRule="auto"/>
        <w:ind w:firstLine="0"/>
        <w:jc w:val="left"/>
      </w:pPr>
    </w:p>
    <w:p w:rsidR="00A939F7" w:rsidRPr="005E0EBF" w:rsidRDefault="00A939F7" w:rsidP="00915557">
      <w:pPr>
        <w:spacing w:after="0" w:line="259" w:lineRule="auto"/>
        <w:ind w:firstLine="0"/>
        <w:jc w:val="left"/>
      </w:pPr>
    </w:p>
    <w:p w:rsidR="00A939F7" w:rsidRPr="005E0EBF" w:rsidRDefault="00A939F7" w:rsidP="00915557">
      <w:pPr>
        <w:spacing w:after="0" w:line="240" w:lineRule="auto"/>
        <w:ind w:firstLine="0"/>
        <w:jc w:val="right"/>
        <w:rPr>
          <w:rFonts w:ascii="Calibri" w:hAnsi="Calibri" w:cs="Calibri"/>
        </w:rPr>
      </w:pPr>
      <w:r w:rsidRPr="005E0EBF">
        <w:t>Приложение № 1</w:t>
      </w:r>
    </w:p>
    <w:p w:rsidR="00A939F7" w:rsidRPr="005E0EBF" w:rsidRDefault="00A939F7" w:rsidP="00915557">
      <w:pPr>
        <w:spacing w:after="0" w:line="240" w:lineRule="auto"/>
        <w:ind w:hanging="1248"/>
        <w:jc w:val="right"/>
      </w:pPr>
      <w:r w:rsidRPr="005E0EBF">
        <w:t>к Порядку учета бюджетных обязательств</w:t>
      </w:r>
    </w:p>
    <w:p w:rsidR="00A939F7" w:rsidRPr="005E0EBF" w:rsidRDefault="00A939F7" w:rsidP="00915557">
      <w:pPr>
        <w:spacing w:after="0" w:line="240" w:lineRule="auto"/>
        <w:ind w:hanging="1248"/>
        <w:jc w:val="right"/>
        <w:rPr>
          <w:rFonts w:ascii="Calibri" w:hAnsi="Calibri" w:cs="Calibri"/>
        </w:rPr>
      </w:pPr>
      <w:r w:rsidRPr="005E0EBF">
        <w:t>получателей средств бюджета</w:t>
      </w:r>
    </w:p>
    <w:p w:rsidR="00A939F7" w:rsidRPr="0085208B" w:rsidRDefault="00A939F7" w:rsidP="00915557">
      <w:pPr>
        <w:spacing w:after="0" w:line="240" w:lineRule="auto"/>
        <w:ind w:firstLine="0"/>
        <w:jc w:val="right"/>
        <w:rPr>
          <w:rFonts w:ascii="Calibri" w:hAnsi="Calibri" w:cs="Calibri"/>
          <w:sz w:val="22"/>
          <w:szCs w:val="22"/>
        </w:rPr>
      </w:pPr>
    </w:p>
    <w:p w:rsidR="00A939F7" w:rsidRPr="005E0EBF" w:rsidRDefault="00A939F7" w:rsidP="00915557">
      <w:pPr>
        <w:spacing w:after="0" w:line="240" w:lineRule="auto"/>
        <w:ind w:hanging="10"/>
        <w:jc w:val="center"/>
        <w:rPr>
          <w:rFonts w:ascii="Calibri" w:hAnsi="Calibri" w:cs="Calibri"/>
        </w:rPr>
      </w:pPr>
      <w:r w:rsidRPr="005E0EBF">
        <w:t>ИНФОРМАЦИЯ,</w:t>
      </w:r>
    </w:p>
    <w:p w:rsidR="00A939F7" w:rsidRPr="005E0EBF" w:rsidRDefault="00A939F7" w:rsidP="00915557">
      <w:pPr>
        <w:spacing w:after="0" w:line="240" w:lineRule="auto"/>
        <w:ind w:hanging="10"/>
        <w:jc w:val="center"/>
        <w:rPr>
          <w:rFonts w:ascii="Calibri" w:hAnsi="Calibri" w:cs="Calibri"/>
        </w:rPr>
      </w:pPr>
      <w:r w:rsidRPr="005E0EBF">
        <w:t>необходимая для постановки на учет бюджетного обязательства</w:t>
      </w:r>
    </w:p>
    <w:p w:rsidR="00A939F7" w:rsidRPr="005E0EBF" w:rsidRDefault="00A939F7" w:rsidP="00915557">
      <w:pPr>
        <w:spacing w:after="0" w:line="240" w:lineRule="auto"/>
        <w:ind w:hanging="10"/>
        <w:jc w:val="center"/>
        <w:rPr>
          <w:rFonts w:ascii="Calibri" w:hAnsi="Calibri" w:cs="Calibri"/>
        </w:rPr>
      </w:pPr>
      <w:r w:rsidRPr="005E0EBF">
        <w:t>(внесения изменений в поставленное на учет бюджетное обязательство)</w:t>
      </w:r>
    </w:p>
    <w:p w:rsidR="00A939F7" w:rsidRPr="0085208B" w:rsidRDefault="00A939F7" w:rsidP="00915557">
      <w:pPr>
        <w:spacing w:after="0" w:line="259" w:lineRule="auto"/>
        <w:ind w:left="61" w:firstLine="0"/>
        <w:jc w:val="center"/>
        <w:rPr>
          <w:rFonts w:ascii="Calibri" w:hAnsi="Calibri" w:cs="Calibri"/>
          <w:sz w:val="22"/>
          <w:szCs w:val="22"/>
        </w:rPr>
      </w:pPr>
    </w:p>
    <w:tbl>
      <w:tblPr>
        <w:tblW w:w="9509" w:type="dxa"/>
        <w:tblInd w:w="2" w:type="dxa"/>
        <w:tblCellMar>
          <w:top w:w="110" w:type="dxa"/>
          <w:left w:w="62" w:type="dxa"/>
          <w:right w:w="2" w:type="dxa"/>
        </w:tblCellMar>
        <w:tblLook w:val="00A0" w:firstRow="1" w:lastRow="0" w:firstColumn="1" w:lastColumn="0" w:noHBand="0" w:noVBand="0"/>
      </w:tblPr>
      <w:tblGrid>
        <w:gridCol w:w="4235"/>
        <w:gridCol w:w="5274"/>
      </w:tblGrid>
      <w:tr w:rsidR="00A939F7" w:rsidRPr="0085208B">
        <w:trPr>
          <w:trHeight w:val="641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Default="00A939F7" w:rsidP="000627E1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85208B">
              <w:rPr>
                <w:sz w:val="24"/>
                <w:szCs w:val="24"/>
              </w:rPr>
              <w:t xml:space="preserve">Наименование информации </w:t>
            </w:r>
          </w:p>
          <w:p w:rsidR="00A939F7" w:rsidRPr="0085208B" w:rsidRDefault="00A939F7" w:rsidP="000627E1">
            <w:pPr>
              <w:spacing w:after="0" w:line="259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(реквизита, показателя)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Default="00A939F7" w:rsidP="000627E1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85208B">
              <w:rPr>
                <w:sz w:val="24"/>
                <w:szCs w:val="24"/>
              </w:rPr>
              <w:t>Правила формирования информации</w:t>
            </w:r>
          </w:p>
          <w:p w:rsidR="00A939F7" w:rsidRPr="0085208B" w:rsidRDefault="00A939F7" w:rsidP="000627E1">
            <w:pPr>
              <w:spacing w:after="0" w:line="259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(реквизита, показателя)</w:t>
            </w:r>
          </w:p>
        </w:tc>
      </w:tr>
      <w:tr w:rsidR="00A939F7" w:rsidRPr="0085208B">
        <w:trPr>
          <w:trHeight w:val="1322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8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1. Номер сведений о бюджетном обязательстве получателя средств бюджета (далее - соответственно</w:t>
            </w:r>
          </w:p>
          <w:p w:rsidR="00A939F7" w:rsidRPr="0085208B" w:rsidRDefault="00A939F7" w:rsidP="000627E1">
            <w:pPr>
              <w:spacing w:after="0" w:line="238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Сведения о бюджетном обязательстве, бюджетное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208B">
              <w:rPr>
                <w:sz w:val="24"/>
                <w:szCs w:val="24"/>
              </w:rPr>
              <w:t>обязательство)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78" w:lineRule="auto"/>
              <w:ind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порядковый номер Свед</w:t>
            </w:r>
            <w:r>
              <w:rPr>
                <w:sz w:val="24"/>
                <w:szCs w:val="24"/>
              </w:rPr>
              <w:t>ений о бюджетном обязательстве</w:t>
            </w:r>
          </w:p>
        </w:tc>
      </w:tr>
      <w:tr w:rsidR="00A939F7" w:rsidRPr="0085208B">
        <w:trPr>
          <w:trHeight w:val="1458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2. Учетный номер бюджетного</w:t>
            </w:r>
          </w:p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обязательства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79" w:lineRule="auto"/>
              <w:ind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при внесении изменений в поставленное на учет бюджетное обязательство. Указывается учетный номер обязательства, в которое вносятся изменения, присвое</w:t>
            </w:r>
            <w:r>
              <w:rPr>
                <w:sz w:val="24"/>
                <w:szCs w:val="24"/>
              </w:rPr>
              <w:t>нный ему при постановке на учет</w:t>
            </w:r>
          </w:p>
        </w:tc>
      </w:tr>
      <w:tr w:rsidR="00A939F7" w:rsidRPr="0085208B">
        <w:trPr>
          <w:trHeight w:val="707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3. Дата формирования Сведений о бюджетном обязательстве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дата фор</w:t>
            </w:r>
            <w:r>
              <w:rPr>
                <w:sz w:val="24"/>
                <w:szCs w:val="24"/>
              </w:rPr>
              <w:t xml:space="preserve">мирования Сведений о бюджетном </w:t>
            </w:r>
            <w:r w:rsidRPr="0085208B">
              <w:rPr>
                <w:sz w:val="24"/>
                <w:szCs w:val="24"/>
              </w:rPr>
              <w:t>обязательстве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>получателем бюджетных средств</w:t>
            </w:r>
          </w:p>
        </w:tc>
      </w:tr>
      <w:tr w:rsidR="00A939F7" w:rsidRPr="0085208B">
        <w:trPr>
          <w:trHeight w:val="3229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4. Тип бюджетного обязательства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78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код типа бюджетного обязательства, исходя из следующего:</w:t>
            </w:r>
          </w:p>
          <w:p w:rsidR="00A939F7" w:rsidRPr="0085208B" w:rsidRDefault="00A939F7" w:rsidP="000627E1">
            <w:pPr>
              <w:spacing w:after="0" w:line="245" w:lineRule="auto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A939F7" w:rsidRPr="0085208B" w:rsidRDefault="00A939F7" w:rsidP="000627E1">
            <w:pPr>
              <w:spacing w:after="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- прочее, если бюджетное обязательство не связано с закупкой товаров, работ, услуг.</w:t>
            </w:r>
          </w:p>
        </w:tc>
      </w:tr>
      <w:tr w:rsidR="00A939F7" w:rsidRPr="0085208B">
        <w:trPr>
          <w:trHeight w:val="456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5. Информация о получателе бюджетных средств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9F7" w:rsidRPr="0085208B">
        <w:trPr>
          <w:trHeight w:val="1572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 xml:space="preserve">5.1. Получатель </w:t>
            </w:r>
            <w:r w:rsidRPr="0085208B">
              <w:rPr>
                <w:sz w:val="24"/>
                <w:szCs w:val="24"/>
              </w:rPr>
              <w:t>бюджетных средств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наименование получателя средств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A939F7" w:rsidRPr="0085208B">
        <w:trPr>
          <w:trHeight w:val="301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5.2. Наименование бюджета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наименование бюджета.</w:t>
            </w:r>
          </w:p>
        </w:tc>
      </w:tr>
    </w:tbl>
    <w:p w:rsidR="00A939F7" w:rsidRPr="0085208B" w:rsidRDefault="00A939F7" w:rsidP="00915557">
      <w:pPr>
        <w:spacing w:after="0" w:line="259" w:lineRule="auto"/>
        <w:ind w:left="-1702" w:right="367" w:firstLine="0"/>
        <w:jc w:val="left"/>
        <w:rPr>
          <w:rFonts w:ascii="Calibri" w:hAnsi="Calibri" w:cs="Calibri"/>
          <w:sz w:val="22"/>
          <w:szCs w:val="22"/>
        </w:rPr>
      </w:pPr>
    </w:p>
    <w:tbl>
      <w:tblPr>
        <w:tblW w:w="9509" w:type="dxa"/>
        <w:tblInd w:w="2" w:type="dxa"/>
        <w:tblCellMar>
          <w:top w:w="110" w:type="dxa"/>
          <w:left w:w="62" w:type="dxa"/>
          <w:right w:w="2" w:type="dxa"/>
        </w:tblCellMar>
        <w:tblLook w:val="00A0" w:firstRow="1" w:lastRow="0" w:firstColumn="1" w:lastColumn="0" w:noHBand="0" w:noVBand="0"/>
      </w:tblPr>
      <w:tblGrid>
        <w:gridCol w:w="4235"/>
        <w:gridCol w:w="5274"/>
      </w:tblGrid>
      <w:tr w:rsidR="00A939F7" w:rsidRPr="0085208B">
        <w:trPr>
          <w:trHeight w:val="442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 xml:space="preserve">5.3. Финансовый орган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наименование финансового органа.</w:t>
            </w:r>
          </w:p>
        </w:tc>
      </w:tr>
      <w:tr w:rsidR="00A939F7" w:rsidRPr="0085208B">
        <w:trPr>
          <w:trHeight w:val="1318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5.4. Код получателя бюджетн</w:t>
            </w:r>
            <w:r>
              <w:rPr>
                <w:sz w:val="24"/>
                <w:szCs w:val="24"/>
              </w:rPr>
              <w:t>ых средств по Сводному реестру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right="60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уникальный код организации по Сводному реестру (далее - код по Сводному реестру) получателя средств бюджета в соответствии со Сводным реестром.</w:t>
            </w:r>
          </w:p>
        </w:tc>
      </w:tr>
      <w:tr w:rsidR="00A939F7" w:rsidRPr="0085208B">
        <w:trPr>
          <w:trHeight w:val="325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tabs>
                <w:tab w:val="center" w:pos="180"/>
                <w:tab w:val="center" w:pos="1665"/>
                <w:tab w:val="center" w:pos="3312"/>
              </w:tabs>
              <w:spacing w:after="29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sz w:val="24"/>
                <w:szCs w:val="24"/>
              </w:rPr>
              <w:t xml:space="preserve">5.5. Наименование </w:t>
            </w:r>
            <w:r w:rsidRPr="0085208B">
              <w:rPr>
                <w:sz w:val="24"/>
                <w:szCs w:val="24"/>
              </w:rPr>
              <w:t xml:space="preserve">органа </w:t>
            </w:r>
            <w:r>
              <w:rPr>
                <w:sz w:val="24"/>
                <w:szCs w:val="24"/>
              </w:rPr>
              <w:t>Федерального казначейства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right="59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наименование органа Федерального казначейства, в котором получателю средств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A939F7" w:rsidRPr="0085208B">
        <w:trPr>
          <w:trHeight w:val="847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5.6. Код органа Федерально</w:t>
            </w:r>
            <w:r>
              <w:rPr>
                <w:sz w:val="24"/>
                <w:szCs w:val="24"/>
              </w:rPr>
              <w:t>го казначейства (далее - КОФК)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firstLine="2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Указывается код </w:t>
            </w:r>
            <w:r>
              <w:rPr>
                <w:sz w:val="24"/>
                <w:szCs w:val="24"/>
              </w:rPr>
              <w:tab/>
              <w:t xml:space="preserve">органа Федерального казначейства, в котором открыт соответствующий лицевой </w:t>
            </w:r>
            <w:r w:rsidRPr="0085208B">
              <w:rPr>
                <w:sz w:val="24"/>
                <w:szCs w:val="24"/>
              </w:rPr>
              <w:t xml:space="preserve">счет </w:t>
            </w:r>
            <w:r w:rsidRPr="0085208B">
              <w:rPr>
                <w:sz w:val="24"/>
                <w:szCs w:val="24"/>
              </w:rPr>
              <w:tab/>
              <w:t>получателя бюджетных средств.</w:t>
            </w:r>
          </w:p>
        </w:tc>
      </w:tr>
      <w:tr w:rsidR="00A939F7" w:rsidRPr="0085208B">
        <w:trPr>
          <w:trHeight w:val="536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tabs>
                <w:tab w:val="center" w:pos="180"/>
                <w:tab w:val="center" w:pos="1076"/>
                <w:tab w:val="center" w:pos="2260"/>
                <w:tab w:val="center" w:pos="3381"/>
              </w:tabs>
              <w:spacing w:after="29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sz w:val="24"/>
                <w:szCs w:val="24"/>
              </w:rPr>
              <w:t xml:space="preserve">5.7. Номер лицевого </w:t>
            </w:r>
            <w:r w:rsidRPr="0085208B">
              <w:rPr>
                <w:sz w:val="24"/>
                <w:szCs w:val="24"/>
              </w:rPr>
              <w:t xml:space="preserve">счета </w:t>
            </w:r>
            <w:r>
              <w:rPr>
                <w:sz w:val="24"/>
                <w:szCs w:val="24"/>
              </w:rPr>
              <w:t>получателя бюджетных средств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A939F7" w:rsidRPr="0085208B">
        <w:trPr>
          <w:trHeight w:val="1212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right="57" w:firstLine="0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6. Реквизиты документа, являющегося основанием для принятия на учет бюджетного обязательства (далее - документ</w:t>
            </w:r>
            <w:r>
              <w:rPr>
                <w:sz w:val="24"/>
                <w:szCs w:val="24"/>
              </w:rPr>
              <w:t xml:space="preserve"> основание)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9F7" w:rsidRPr="0085208B">
        <w:trPr>
          <w:trHeight w:val="1728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6.1. Вид документа-основания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right="64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</w:t>
            </w:r>
            <w:r>
              <w:rPr>
                <w:sz w:val="24"/>
                <w:szCs w:val="24"/>
              </w:rPr>
              <w:t>ение об осуществлении закупки",</w:t>
            </w:r>
            <w:r w:rsidRPr="0085208B">
              <w:rPr>
                <w:sz w:val="24"/>
                <w:szCs w:val="24"/>
              </w:rPr>
              <w:t xml:space="preserve"> "иное основание".</w:t>
            </w:r>
          </w:p>
        </w:tc>
      </w:tr>
      <w:tr w:rsidR="00A939F7" w:rsidRPr="0085208B">
        <w:trPr>
          <w:trHeight w:val="1089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6.2. Наименован</w:t>
            </w:r>
            <w:r>
              <w:rPr>
                <w:sz w:val="24"/>
                <w:szCs w:val="24"/>
              </w:rPr>
              <w:t>ие нормативного правового акта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right="62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При заполнении в пункте 6.1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A939F7" w:rsidRPr="0085208B">
        <w:trPr>
          <w:trHeight w:val="497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6.3. Номер документа-основания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номер документа-основания (при наличии).</w:t>
            </w:r>
          </w:p>
        </w:tc>
      </w:tr>
      <w:tr w:rsidR="00A939F7" w:rsidRPr="0085208B">
        <w:trPr>
          <w:trHeight w:val="1047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6.4. Дата документа-основания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right="60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</w:tbl>
    <w:p w:rsidR="00A939F7" w:rsidRPr="0085208B" w:rsidRDefault="00A939F7" w:rsidP="00915557">
      <w:pPr>
        <w:spacing w:after="0" w:line="259" w:lineRule="auto"/>
        <w:ind w:left="-1702" w:right="367" w:firstLine="0"/>
        <w:jc w:val="left"/>
        <w:rPr>
          <w:rFonts w:ascii="Calibri" w:hAnsi="Calibri" w:cs="Calibri"/>
          <w:sz w:val="22"/>
          <w:szCs w:val="22"/>
        </w:rPr>
      </w:pPr>
    </w:p>
    <w:tbl>
      <w:tblPr>
        <w:tblW w:w="9509" w:type="dxa"/>
        <w:tblInd w:w="2" w:type="dxa"/>
        <w:tblCellMar>
          <w:top w:w="154" w:type="dxa"/>
          <w:left w:w="62" w:type="dxa"/>
          <w:right w:w="3" w:type="dxa"/>
        </w:tblCellMar>
        <w:tblLook w:val="00A0" w:firstRow="1" w:lastRow="0" w:firstColumn="1" w:lastColumn="0" w:noHBand="0" w:noVBand="0"/>
      </w:tblPr>
      <w:tblGrid>
        <w:gridCol w:w="4235"/>
        <w:gridCol w:w="5274"/>
      </w:tblGrid>
      <w:tr w:rsidR="00A939F7" w:rsidRPr="0085208B">
        <w:trPr>
          <w:trHeight w:val="4509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tabs>
                <w:tab w:val="center" w:pos="180"/>
                <w:tab w:val="center" w:pos="1132"/>
                <w:tab w:val="center" w:pos="2030"/>
                <w:tab w:val="center" w:pos="3067"/>
              </w:tabs>
              <w:spacing w:after="27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6.5. Предмет </w:t>
            </w:r>
            <w:r w:rsidRPr="0085208B">
              <w:rPr>
                <w:sz w:val="24"/>
                <w:szCs w:val="24"/>
              </w:rPr>
              <w:t xml:space="preserve">по </w:t>
            </w:r>
            <w:r w:rsidRPr="0085208B">
              <w:rPr>
                <w:sz w:val="24"/>
                <w:szCs w:val="24"/>
              </w:rPr>
              <w:tab/>
              <w:t>документу-</w:t>
            </w:r>
          </w:p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основанию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2" w:line="277" w:lineRule="auto"/>
              <w:ind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предмет по документу</w:t>
            </w:r>
            <w:r>
              <w:rPr>
                <w:sz w:val="24"/>
                <w:szCs w:val="24"/>
              </w:rPr>
              <w:t xml:space="preserve"> </w:t>
            </w:r>
            <w:r w:rsidRPr="0085208B">
              <w:rPr>
                <w:sz w:val="24"/>
                <w:szCs w:val="24"/>
              </w:rPr>
              <w:t>основанию.</w:t>
            </w:r>
          </w:p>
          <w:p w:rsidR="00A939F7" w:rsidRPr="0085208B" w:rsidRDefault="00A939F7" w:rsidP="000627E1">
            <w:pPr>
              <w:spacing w:after="40" w:line="244" w:lineRule="auto"/>
              <w:ind w:right="61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При заполнении в пункте 6.1 настоящей информации значения "контракт", "договор", "извещение об осуществлении закупки" указывается наименование(я) объекта закупки (поставляемых товаров, выполняемых работ, оказываемых услуг), указанное(ые) в контракте (договоре), "извещ</w:t>
            </w:r>
            <w:r>
              <w:rPr>
                <w:sz w:val="24"/>
                <w:szCs w:val="24"/>
              </w:rPr>
              <w:t>ении об осуществлении закупки".</w:t>
            </w:r>
          </w:p>
          <w:p w:rsidR="00A939F7" w:rsidRPr="0085208B" w:rsidRDefault="00A939F7" w:rsidP="000627E1">
            <w:pPr>
              <w:spacing w:after="0" w:line="259" w:lineRule="auto"/>
              <w:ind w:right="62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При заполнении в пункте 6.1 настоящей информации значения "соглашение" или "нормативный правовой акт" указывается наименование(я) цели(ей) предоставления, целевого направления, направления(ий) расходования субсидии, бюджетных инвестиций, межбюджетного трансферта или средств.</w:t>
            </w:r>
          </w:p>
        </w:tc>
      </w:tr>
      <w:tr w:rsidR="00A939F7" w:rsidRPr="0085208B">
        <w:trPr>
          <w:trHeight w:val="1859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47" w:line="238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6.6. Уникальный номер реестровой записи в реестре</w:t>
            </w:r>
          </w:p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контрактов/реестре соглашений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65" w:lineRule="auto"/>
              <w:ind w:right="61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Уникальный номер реестровой записи в реестре контрактов указывается при заполнении в пункте 6.1 настоящей информации значения "контракт".</w:t>
            </w:r>
          </w:p>
          <w:p w:rsidR="00A939F7" w:rsidRPr="0085208B" w:rsidRDefault="00A939F7" w:rsidP="000627E1">
            <w:pPr>
              <w:spacing w:after="0" w:line="259" w:lineRule="auto"/>
              <w:ind w:right="65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уникальный номер реестровой записи в реестре контрактов, соответствующий бюджетному обязательству.</w:t>
            </w:r>
          </w:p>
        </w:tc>
      </w:tr>
      <w:tr w:rsidR="00A939F7" w:rsidRPr="0085208B">
        <w:trPr>
          <w:trHeight w:val="1208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6.7. Сумма в валюте обязательства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right="63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A939F7" w:rsidRPr="0085208B">
        <w:trPr>
          <w:trHeight w:val="2454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 xml:space="preserve">6.8. Код валюты по </w:t>
            </w:r>
            <w:hyperlink r:id="rId7">
              <w:r w:rsidRPr="0085208B">
                <w:rPr>
                  <w:sz w:val="24"/>
                  <w:szCs w:val="24"/>
                </w:rPr>
                <w:t>ОКВ</w:t>
              </w:r>
            </w:hyperlink>
            <w:hyperlink r:id="rId8">
              <w:r w:rsidRPr="0085208B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46" w:lineRule="auto"/>
              <w:ind w:right="62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 xml:space="preserve"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</w:t>
            </w:r>
            <w:hyperlink r:id="rId9">
              <w:r w:rsidRPr="0085208B">
                <w:rPr>
                  <w:sz w:val="24"/>
                  <w:szCs w:val="24"/>
                </w:rPr>
                <w:t>классификатором</w:t>
              </w:r>
            </w:hyperlink>
            <w:hyperlink r:id="rId10">
              <w:r w:rsidRPr="0085208B">
                <w:rPr>
                  <w:sz w:val="24"/>
                  <w:szCs w:val="24"/>
                </w:rPr>
                <w:t xml:space="preserve"> </w:t>
              </w:r>
            </w:hyperlink>
            <w:r w:rsidRPr="0085208B">
              <w:rPr>
                <w:sz w:val="24"/>
                <w:szCs w:val="24"/>
              </w:rPr>
              <w:t>валют.</w:t>
            </w:r>
          </w:p>
          <w:p w:rsidR="00A939F7" w:rsidRPr="0085208B" w:rsidRDefault="00A939F7" w:rsidP="000627E1">
            <w:pPr>
              <w:spacing w:after="0" w:line="259" w:lineRule="auto"/>
              <w:ind w:right="63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В случае заключения муниципального контракта (договора) указывается код валюты, в которой указывается цена контракта.</w:t>
            </w:r>
          </w:p>
        </w:tc>
      </w:tr>
      <w:tr w:rsidR="00A939F7" w:rsidRPr="0085208B">
        <w:trPr>
          <w:trHeight w:val="1699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21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lastRenderedPageBreak/>
              <w:t>6.9. Сумма в валюте Российской</w:t>
            </w:r>
          </w:p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Федерации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78" w:lineRule="auto"/>
              <w:ind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сумма бюджетного обязательства в валюте Российской Федерации.</w:t>
            </w:r>
          </w:p>
          <w:p w:rsidR="00A939F7" w:rsidRPr="0085208B" w:rsidRDefault="00A939F7" w:rsidP="000627E1">
            <w:pPr>
              <w:spacing w:after="0" w:line="259" w:lineRule="auto"/>
              <w:ind w:right="60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</w:t>
            </w:r>
          </w:p>
        </w:tc>
      </w:tr>
    </w:tbl>
    <w:p w:rsidR="00A939F7" w:rsidRPr="0085208B" w:rsidRDefault="00A939F7" w:rsidP="00915557">
      <w:pPr>
        <w:spacing w:after="0" w:line="259" w:lineRule="auto"/>
        <w:ind w:left="-1702" w:right="367" w:firstLine="0"/>
        <w:jc w:val="left"/>
        <w:rPr>
          <w:rFonts w:ascii="Calibri" w:hAnsi="Calibri" w:cs="Calibri"/>
          <w:sz w:val="22"/>
          <w:szCs w:val="22"/>
        </w:rPr>
      </w:pPr>
    </w:p>
    <w:tbl>
      <w:tblPr>
        <w:tblW w:w="9509" w:type="dxa"/>
        <w:tblInd w:w="2" w:type="dxa"/>
        <w:tblCellMar>
          <w:top w:w="110" w:type="dxa"/>
          <w:left w:w="62" w:type="dxa"/>
          <w:right w:w="2" w:type="dxa"/>
        </w:tblCellMar>
        <w:tblLook w:val="00A0" w:firstRow="1" w:lastRow="0" w:firstColumn="1" w:lastColumn="0" w:noHBand="0" w:noVBand="0"/>
      </w:tblPr>
      <w:tblGrid>
        <w:gridCol w:w="4235"/>
        <w:gridCol w:w="5274"/>
      </w:tblGrid>
      <w:tr w:rsidR="00A939F7" w:rsidRPr="0085208B">
        <w:trPr>
          <w:trHeight w:val="1576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16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6.10. Процент авансового платежа от общей суммы обязательства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right="60" w:firstLine="0"/>
              <w:rPr>
                <w:rFonts w:ascii="Calibri" w:hAnsi="Calibri" w:cs="Calibri"/>
                <w:sz w:val="22"/>
                <w:szCs w:val="22"/>
              </w:rPr>
            </w:pPr>
            <w:r w:rsidRPr="0088421F">
              <w:rPr>
                <w:sz w:val="24"/>
                <w:szCs w:val="24"/>
              </w:rPr>
              <w:t xml:space="preserve">При заполнении в пункте 6.1 настоящей информации значения "контракт" или "договор </w:t>
            </w:r>
            <w:r w:rsidRPr="0085208B">
              <w:rPr>
                <w:sz w:val="24"/>
                <w:szCs w:val="24"/>
              </w:rPr>
              <w:t>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A939F7" w:rsidRPr="0085208B">
        <w:trPr>
          <w:trHeight w:val="2227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6.11. Сумма авансового платежа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right="60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При заполнении в пункте 6.1 настоящей информации значения "контракт" или "договор" указывается сумма авансового платежа в валюте обязательства, установленная документом</w:t>
            </w:r>
            <w:r>
              <w:rPr>
                <w:sz w:val="24"/>
                <w:szCs w:val="24"/>
              </w:rPr>
              <w:t xml:space="preserve"> </w:t>
            </w:r>
            <w:r w:rsidRPr="0085208B">
              <w:rPr>
                <w:sz w:val="24"/>
                <w:szCs w:val="24"/>
              </w:rPr>
              <w:t>основанием или исчисленная от общей суммы бюджетного обязательства. Заполняется автоматически после заполнения пункта 8.5 настоящей информации.</w:t>
            </w:r>
          </w:p>
        </w:tc>
      </w:tr>
      <w:tr w:rsidR="00A939F7" w:rsidRPr="0085208B">
        <w:trPr>
          <w:trHeight w:val="2234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44" w:line="238" w:lineRule="auto"/>
              <w:ind w:right="6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6.12. Номер уведомления о </w:t>
            </w:r>
            <w:r w:rsidRPr="0085208B">
              <w:rPr>
                <w:sz w:val="24"/>
                <w:szCs w:val="24"/>
              </w:rPr>
              <w:t>поступлении исполнительного документа/решения налогового</w:t>
            </w:r>
          </w:p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органа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right="60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При заполнении в пункте 6.1 настоящей информации значений "исполнительный документ" или "решение налогового органа" указывается номер уведомления органа, осуществляющего открытие и ведение лицевых счетов УБП</w:t>
            </w:r>
            <w:r>
              <w:rPr>
                <w:sz w:val="24"/>
                <w:szCs w:val="24"/>
              </w:rPr>
              <w:t xml:space="preserve"> </w:t>
            </w:r>
            <w:r w:rsidRPr="0085208B">
              <w:rPr>
                <w:sz w:val="24"/>
                <w:szCs w:val="24"/>
              </w:rPr>
              <w:t>о поступлении исполнительного документа (решения налогового органа), направленного должнику.</w:t>
            </w:r>
          </w:p>
        </w:tc>
      </w:tr>
      <w:tr w:rsidR="00A939F7" w:rsidRPr="0085208B">
        <w:trPr>
          <w:trHeight w:val="2422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43" w:line="238" w:lineRule="auto"/>
              <w:ind w:right="6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6.13. Дата уведомления о поступлении исполнительного документа/решения налогового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208B">
              <w:rPr>
                <w:sz w:val="24"/>
                <w:szCs w:val="24"/>
              </w:rPr>
              <w:t>органа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right="60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При заполнении в пункте 6.1 настоящей информации значений "исполнительный документ" или "решение налогового органа" указывается дата уведомления органа, осуществляющий открытие и ведение лицевых счетов УБП о поступлении исполнительного документа (решения налогового органа), направленного должнику.</w:t>
            </w:r>
          </w:p>
        </w:tc>
      </w:tr>
      <w:tr w:rsidR="00A939F7" w:rsidRPr="0085208B">
        <w:trPr>
          <w:trHeight w:val="1117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47" w:line="238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6.14. Основание не</w:t>
            </w:r>
            <w:r>
              <w:rPr>
                <w:sz w:val="24"/>
                <w:szCs w:val="24"/>
              </w:rPr>
              <w:t xml:space="preserve"> </w:t>
            </w:r>
            <w:r w:rsidRPr="0085208B">
              <w:rPr>
                <w:sz w:val="24"/>
                <w:szCs w:val="24"/>
              </w:rPr>
              <w:t>включения договора (государственного</w:t>
            </w:r>
          </w:p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контракта) в реестр контрактов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right="62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При заполнении в пункте 6.1 настоящей информации значения "договор" указывается основание не</w:t>
            </w:r>
            <w:r>
              <w:rPr>
                <w:sz w:val="24"/>
                <w:szCs w:val="24"/>
              </w:rPr>
              <w:t xml:space="preserve"> </w:t>
            </w:r>
            <w:r w:rsidRPr="0085208B">
              <w:rPr>
                <w:sz w:val="24"/>
                <w:szCs w:val="24"/>
              </w:rPr>
              <w:t>включения договора (контракта) в реестр контрактов.</w:t>
            </w:r>
          </w:p>
        </w:tc>
      </w:tr>
      <w:tr w:rsidR="00A939F7" w:rsidRPr="0085208B">
        <w:trPr>
          <w:trHeight w:val="123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5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lastRenderedPageBreak/>
              <w:t>7.Реквизиты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контрагента/взыскателя </w:t>
            </w:r>
            <w:r w:rsidRPr="0085208B">
              <w:rPr>
                <w:sz w:val="24"/>
                <w:szCs w:val="24"/>
              </w:rPr>
              <w:t>по исп</w:t>
            </w:r>
            <w:r>
              <w:rPr>
                <w:sz w:val="24"/>
                <w:szCs w:val="24"/>
              </w:rPr>
              <w:t xml:space="preserve">олнительному документу/решению </w:t>
            </w:r>
            <w:r w:rsidRPr="0085208B">
              <w:rPr>
                <w:sz w:val="24"/>
                <w:szCs w:val="24"/>
              </w:rPr>
              <w:t>налогового</w:t>
            </w:r>
          </w:p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органа &lt;*&gt;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9F7" w:rsidRPr="0085208B">
        <w:trPr>
          <w:trHeight w:val="2427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46" w:line="238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7.1. Наименование юридического лица/фамилия, имя, отчество</w:t>
            </w:r>
          </w:p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физического лица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8" w:lineRule="auto"/>
              <w:ind w:right="60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контрагент), фамилия, имя, отчество физического лица на основании документа-основания.</w:t>
            </w:r>
          </w:p>
          <w:p w:rsidR="00A939F7" w:rsidRPr="0085208B" w:rsidRDefault="00A939F7" w:rsidP="000627E1">
            <w:pPr>
              <w:spacing w:after="0" w:line="259" w:lineRule="auto"/>
              <w:ind w:right="64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</w:tbl>
    <w:p w:rsidR="00A939F7" w:rsidRPr="0085208B" w:rsidRDefault="00A939F7" w:rsidP="00915557">
      <w:pPr>
        <w:spacing w:after="0" w:line="259" w:lineRule="auto"/>
        <w:ind w:left="-1702" w:right="367" w:firstLine="0"/>
        <w:jc w:val="left"/>
        <w:rPr>
          <w:rFonts w:ascii="Calibri" w:hAnsi="Calibri" w:cs="Calibri"/>
          <w:sz w:val="22"/>
          <w:szCs w:val="22"/>
        </w:rPr>
      </w:pPr>
    </w:p>
    <w:tbl>
      <w:tblPr>
        <w:tblW w:w="9509" w:type="dxa"/>
        <w:tblInd w:w="2" w:type="dxa"/>
        <w:tblCellMar>
          <w:top w:w="108" w:type="dxa"/>
          <w:left w:w="62" w:type="dxa"/>
          <w:right w:w="2" w:type="dxa"/>
        </w:tblCellMar>
        <w:tblLook w:val="00A0" w:firstRow="1" w:lastRow="0" w:firstColumn="1" w:lastColumn="0" w:noHBand="0" w:noVBand="0"/>
      </w:tblPr>
      <w:tblGrid>
        <w:gridCol w:w="4235"/>
        <w:gridCol w:w="5274"/>
      </w:tblGrid>
      <w:tr w:rsidR="00A939F7" w:rsidRPr="0085208B">
        <w:trPr>
          <w:trHeight w:val="2033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7.2. Идентификационный номер налогоплательщика (ИНН)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77" w:lineRule="auto"/>
              <w:ind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ИНН контрагента по документу</w:t>
            </w:r>
            <w:r>
              <w:rPr>
                <w:sz w:val="24"/>
                <w:szCs w:val="24"/>
              </w:rPr>
              <w:t xml:space="preserve"> </w:t>
            </w:r>
            <w:r w:rsidRPr="0085208B">
              <w:rPr>
                <w:sz w:val="24"/>
                <w:szCs w:val="24"/>
              </w:rPr>
              <w:t>основанию.</w:t>
            </w:r>
          </w:p>
          <w:p w:rsidR="00A939F7" w:rsidRPr="0085208B" w:rsidRDefault="00A939F7" w:rsidP="000627E1">
            <w:pPr>
              <w:spacing w:after="0" w:line="259" w:lineRule="auto"/>
              <w:ind w:right="64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A939F7" w:rsidRPr="0085208B">
        <w:trPr>
          <w:trHeight w:val="1484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7.3. Код причины постановки на учет в налоговом органе (КПП)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77" w:lineRule="auto"/>
              <w:ind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КПП контрагента по документу</w:t>
            </w:r>
            <w:r>
              <w:rPr>
                <w:sz w:val="24"/>
                <w:szCs w:val="24"/>
              </w:rPr>
              <w:t xml:space="preserve"> </w:t>
            </w:r>
            <w:r w:rsidRPr="0085208B">
              <w:rPr>
                <w:sz w:val="24"/>
                <w:szCs w:val="24"/>
              </w:rPr>
              <w:t>основанию.</w:t>
            </w:r>
          </w:p>
          <w:p w:rsidR="00A939F7" w:rsidRPr="0085208B" w:rsidRDefault="00A939F7" w:rsidP="000627E1">
            <w:pPr>
              <w:spacing w:after="0" w:line="259" w:lineRule="auto"/>
              <w:ind w:right="64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A939F7" w:rsidRPr="0085208B">
        <w:trPr>
          <w:trHeight w:val="1242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7.4. Код по Сводному реестру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right="60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Код по Сводному реестру контрагента указывается в случае наличия информации о нем в Сводном реестре в соответствии с ИНН и КПП контрагента, указанным в пунктах 7.2 и 7.3 настоящей информации.</w:t>
            </w:r>
          </w:p>
        </w:tc>
      </w:tr>
      <w:tr w:rsidR="00A939F7" w:rsidRPr="0085208B">
        <w:trPr>
          <w:trHeight w:val="2974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7.5. Номер лицевого счета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right="60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</w:t>
            </w:r>
            <w:r>
              <w:rPr>
                <w:sz w:val="24"/>
                <w:szCs w:val="24"/>
              </w:rPr>
              <w:t xml:space="preserve"> </w:t>
            </w:r>
            <w:r w:rsidRPr="0085208B">
              <w:rPr>
                <w:sz w:val="24"/>
                <w:szCs w:val="24"/>
              </w:rPr>
              <w:t>основанием.</w:t>
            </w:r>
          </w:p>
        </w:tc>
      </w:tr>
      <w:tr w:rsidR="00A939F7" w:rsidRPr="0085208B">
        <w:trPr>
          <w:trHeight w:val="644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7.6. Номер банковского счета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right="60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номер банковского счета контрагента (при наличии в документе</w:t>
            </w:r>
            <w:r>
              <w:rPr>
                <w:sz w:val="24"/>
                <w:szCs w:val="24"/>
              </w:rPr>
              <w:t xml:space="preserve"> </w:t>
            </w:r>
            <w:r w:rsidRPr="0085208B">
              <w:rPr>
                <w:sz w:val="24"/>
                <w:szCs w:val="24"/>
              </w:rPr>
              <w:t>основании).</w:t>
            </w:r>
          </w:p>
        </w:tc>
      </w:tr>
      <w:tr w:rsidR="00A939F7" w:rsidRPr="0085208B">
        <w:trPr>
          <w:trHeight w:val="346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lastRenderedPageBreak/>
              <w:t>7.7. Наименование банка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наименование банка контрагента (при наличии в документе-основании).</w:t>
            </w:r>
          </w:p>
        </w:tc>
      </w:tr>
      <w:tr w:rsidR="00A939F7" w:rsidRPr="0085208B">
        <w:trPr>
          <w:trHeight w:val="728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7.8. БИК банка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БИК банка контрагента (при наличии в документе-основании).</w:t>
            </w:r>
          </w:p>
        </w:tc>
      </w:tr>
      <w:tr w:rsidR="00A939F7" w:rsidRPr="0085208B">
        <w:trPr>
          <w:trHeight w:val="1042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7.9. Корреспондентский счет банка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right="60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корреспондентский счет банка контрагента (при наличии в документе</w:t>
            </w:r>
            <w:r>
              <w:rPr>
                <w:sz w:val="24"/>
                <w:szCs w:val="24"/>
              </w:rPr>
              <w:t xml:space="preserve"> </w:t>
            </w:r>
            <w:r w:rsidRPr="0085208B">
              <w:rPr>
                <w:sz w:val="24"/>
                <w:szCs w:val="24"/>
              </w:rPr>
              <w:t>основании).</w:t>
            </w:r>
          </w:p>
        </w:tc>
      </w:tr>
      <w:tr w:rsidR="00A939F7" w:rsidRPr="0085208B">
        <w:trPr>
          <w:trHeight w:val="288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8. Расшифровка обязательства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9F7" w:rsidRPr="0085208B">
        <w:trPr>
          <w:trHeight w:val="1049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8.1. Наименование объекта федеральной </w:t>
            </w:r>
            <w:r w:rsidRPr="0085208B">
              <w:rPr>
                <w:sz w:val="24"/>
                <w:szCs w:val="24"/>
              </w:rPr>
              <w:t>адресной инвестиционной программы (далее - ФАИП)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right="59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наименование объекта ФАИП на основании информации из документа-основания, заключенного (принятого) в целях реализации ФАИП.</w:t>
            </w:r>
          </w:p>
        </w:tc>
      </w:tr>
    </w:tbl>
    <w:p w:rsidR="00A939F7" w:rsidRPr="0085208B" w:rsidRDefault="00A939F7" w:rsidP="00915557">
      <w:pPr>
        <w:spacing w:after="0" w:line="259" w:lineRule="auto"/>
        <w:ind w:left="-1702" w:right="367" w:firstLine="0"/>
        <w:jc w:val="left"/>
        <w:rPr>
          <w:rFonts w:ascii="Calibri" w:hAnsi="Calibri" w:cs="Calibri"/>
          <w:sz w:val="22"/>
          <w:szCs w:val="22"/>
        </w:rPr>
      </w:pPr>
    </w:p>
    <w:tbl>
      <w:tblPr>
        <w:tblW w:w="9452" w:type="dxa"/>
        <w:tblInd w:w="2" w:type="dxa"/>
        <w:tblCellMar>
          <w:top w:w="154" w:type="dxa"/>
          <w:left w:w="0" w:type="dxa"/>
          <w:right w:w="3" w:type="dxa"/>
        </w:tblCellMar>
        <w:tblLook w:val="00A0" w:firstRow="1" w:lastRow="0" w:firstColumn="1" w:lastColumn="0" w:noHBand="0" w:noVBand="0"/>
      </w:tblPr>
      <w:tblGrid>
        <w:gridCol w:w="4178"/>
        <w:gridCol w:w="5274"/>
      </w:tblGrid>
      <w:tr w:rsidR="00A939F7" w:rsidRPr="0085208B">
        <w:trPr>
          <w:trHeight w:val="671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left="62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8.2. Код объекта ФАИП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left="62" w:right="64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код объекта ФАИП на основании документа-основания, заключенного в целях реализации ФАИП.</w:t>
            </w:r>
          </w:p>
        </w:tc>
      </w:tr>
      <w:tr w:rsidR="00A939F7" w:rsidRPr="0085208B">
        <w:trPr>
          <w:trHeight w:val="697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left="62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8.3. Наименование вида средств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left="62" w:right="64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</w:tc>
      </w:tr>
      <w:tr w:rsidR="00A939F7" w:rsidRPr="0085208B">
        <w:trPr>
          <w:trHeight w:val="78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16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8.4. Код по БК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left="62" w:right="59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код классификации расходов бюджета в соответствии с предметом документа</w:t>
            </w:r>
            <w:r>
              <w:rPr>
                <w:sz w:val="24"/>
                <w:szCs w:val="24"/>
              </w:rPr>
              <w:t xml:space="preserve"> </w:t>
            </w:r>
            <w:r w:rsidRPr="0085208B">
              <w:rPr>
                <w:sz w:val="24"/>
                <w:szCs w:val="24"/>
              </w:rPr>
              <w:t>основания.</w:t>
            </w:r>
          </w:p>
        </w:tc>
      </w:tr>
      <w:tr w:rsidR="00A939F7" w:rsidRPr="0085208B">
        <w:trPr>
          <w:trHeight w:val="4601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tabs>
                <w:tab w:val="center" w:pos="242"/>
                <w:tab w:val="center" w:pos="1324"/>
              </w:tabs>
              <w:spacing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8.5. </w:t>
            </w:r>
            <w:r w:rsidRPr="0085208B">
              <w:rPr>
                <w:sz w:val="24"/>
                <w:szCs w:val="24"/>
              </w:rPr>
              <w:t>Признак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208B">
              <w:rPr>
                <w:sz w:val="24"/>
                <w:szCs w:val="24"/>
              </w:rPr>
              <w:t>обязательства</w:t>
            </w:r>
          </w:p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безусловности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47" w:lineRule="auto"/>
              <w:ind w:left="62" w:right="60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A939F7" w:rsidRPr="0085208B" w:rsidRDefault="00A939F7" w:rsidP="000627E1">
            <w:pPr>
              <w:spacing w:after="0" w:line="259" w:lineRule="auto"/>
              <w:ind w:left="62" w:right="60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A939F7" w:rsidRPr="0085208B">
        <w:trPr>
          <w:trHeight w:val="648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tabs>
                <w:tab w:val="center" w:pos="242"/>
                <w:tab w:val="center" w:pos="1351"/>
                <w:tab w:val="center" w:pos="2997"/>
              </w:tabs>
              <w:spacing w:after="29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8.6. </w:t>
            </w:r>
            <w:r w:rsidRPr="0085208B">
              <w:rPr>
                <w:sz w:val="24"/>
                <w:szCs w:val="24"/>
              </w:rPr>
              <w:t xml:space="preserve">Сумма </w:t>
            </w:r>
            <w:r w:rsidRPr="0085208B">
              <w:rPr>
                <w:sz w:val="24"/>
                <w:szCs w:val="24"/>
              </w:rPr>
              <w:tab/>
              <w:t>исполненного</w:t>
            </w:r>
          </w:p>
          <w:p w:rsidR="00A939F7" w:rsidRPr="0085208B" w:rsidRDefault="00A939F7" w:rsidP="000627E1">
            <w:pPr>
              <w:spacing w:after="0" w:line="259" w:lineRule="auto"/>
              <w:ind w:left="62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обязательства прошлых лет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left="62" w:right="65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A939F7" w:rsidRPr="0085208B">
        <w:trPr>
          <w:trHeight w:val="209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tabs>
                <w:tab w:val="center" w:pos="242"/>
                <w:tab w:val="center" w:pos="1235"/>
                <w:tab w:val="center" w:pos="2881"/>
              </w:tabs>
              <w:spacing w:after="29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 xml:space="preserve">8.7. </w:t>
            </w:r>
            <w:r w:rsidRPr="0085208B">
              <w:rPr>
                <w:sz w:val="24"/>
                <w:szCs w:val="24"/>
              </w:rPr>
              <w:t xml:space="preserve">Сумма </w:t>
            </w:r>
            <w:r w:rsidRPr="0085208B">
              <w:rPr>
                <w:sz w:val="24"/>
                <w:szCs w:val="24"/>
              </w:rPr>
              <w:tab/>
              <w:t>неисполненного</w:t>
            </w:r>
          </w:p>
          <w:p w:rsidR="00A939F7" w:rsidRPr="0085208B" w:rsidRDefault="00A939F7" w:rsidP="000627E1">
            <w:pPr>
              <w:spacing w:after="0" w:line="259" w:lineRule="auto"/>
              <w:ind w:left="62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обязательства прошлых лет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left="62" w:right="60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A939F7" w:rsidRPr="0085208B">
        <w:trPr>
          <w:trHeight w:val="7493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45" w:line="238" w:lineRule="auto"/>
              <w:ind w:left="62" w:right="59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8.8. Сумма на 20__ текущий финансовый год в валюте обязательства с помесячной</w:t>
            </w:r>
          </w:p>
          <w:p w:rsidR="00A939F7" w:rsidRPr="0085208B" w:rsidRDefault="00A939F7" w:rsidP="000627E1">
            <w:pPr>
              <w:spacing w:after="0" w:line="259" w:lineRule="auto"/>
              <w:ind w:left="62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разбивкой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171E29" w:rsidRDefault="00A939F7" w:rsidP="000627E1">
            <w:pPr>
              <w:spacing w:after="0" w:line="259" w:lineRule="auto"/>
              <w:ind w:left="62" w:right="60" w:firstLine="283"/>
              <w:rPr>
                <w:sz w:val="24"/>
                <w:szCs w:val="24"/>
              </w:rPr>
            </w:pPr>
            <w:r w:rsidRPr="0085208B">
              <w:rPr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</w:t>
            </w:r>
            <w:r>
              <w:rPr>
                <w:sz w:val="24"/>
                <w:szCs w:val="24"/>
              </w:rPr>
              <w:t xml:space="preserve"> </w:t>
            </w:r>
            <w:r w:rsidRPr="00171E29">
              <w:rPr>
                <w:sz w:val="24"/>
                <w:szCs w:val="24"/>
              </w:rPr>
              <w:t>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 после запятой для каж</w:t>
            </w:r>
            <w:r>
              <w:rPr>
                <w:sz w:val="24"/>
                <w:szCs w:val="24"/>
              </w:rPr>
              <w:t>дой даты осуществления платежа.</w:t>
            </w:r>
          </w:p>
          <w:p w:rsidR="00A939F7" w:rsidRPr="00171E29" w:rsidRDefault="00A939F7" w:rsidP="000627E1">
            <w:pPr>
              <w:spacing w:after="0" w:line="259" w:lineRule="auto"/>
              <w:ind w:left="62" w:right="60" w:firstLine="283"/>
              <w:rPr>
                <w:sz w:val="24"/>
                <w:szCs w:val="24"/>
              </w:rPr>
            </w:pPr>
            <w:r w:rsidRPr="00171E29">
              <w:rPr>
                <w:sz w:val="24"/>
                <w:szCs w:val="24"/>
              </w:rPr>
              <w:t xml:space="preserve"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с помесячной разбивкой текущего года исполнения контракта. </w:t>
            </w:r>
          </w:p>
          <w:p w:rsidR="00A939F7" w:rsidRPr="0085208B" w:rsidRDefault="00A939F7" w:rsidP="000627E1">
            <w:pPr>
              <w:spacing w:after="0" w:line="259" w:lineRule="auto"/>
              <w:ind w:left="62" w:right="60" w:firstLine="283"/>
              <w:rPr>
                <w:rFonts w:ascii="Calibri" w:hAnsi="Calibri" w:cs="Calibri"/>
                <w:sz w:val="22"/>
                <w:szCs w:val="22"/>
              </w:rPr>
            </w:pPr>
            <w:r w:rsidRPr="00171E29">
              <w:rPr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</w:tbl>
    <w:p w:rsidR="00A939F7" w:rsidRPr="00915557" w:rsidRDefault="00A939F7" w:rsidP="00915557">
      <w:pPr>
        <w:ind w:firstLine="0"/>
        <w:rPr>
          <w:rFonts w:ascii="Calibri" w:hAnsi="Calibri" w:cs="Calibri"/>
          <w:sz w:val="22"/>
          <w:szCs w:val="22"/>
        </w:rPr>
      </w:pPr>
    </w:p>
    <w:tbl>
      <w:tblPr>
        <w:tblW w:w="9509" w:type="dxa"/>
        <w:tblInd w:w="2" w:type="dxa"/>
        <w:tblCellMar>
          <w:top w:w="155" w:type="dxa"/>
          <w:left w:w="62" w:type="dxa"/>
          <w:right w:w="3" w:type="dxa"/>
        </w:tblCellMar>
        <w:tblLook w:val="00A0" w:firstRow="1" w:lastRow="0" w:firstColumn="1" w:lastColumn="0" w:noHBand="0" w:noVBand="0"/>
      </w:tblPr>
      <w:tblGrid>
        <w:gridCol w:w="4235"/>
        <w:gridCol w:w="5274"/>
      </w:tblGrid>
      <w:tr w:rsidR="00A939F7" w:rsidRPr="0085208B">
        <w:trPr>
          <w:trHeight w:val="6209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lastRenderedPageBreak/>
              <w:t>8.9. Сумма в валюте обязательства на плановый период в разрезе лет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41" w:lineRule="auto"/>
              <w:ind w:right="60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 после запятой.</w:t>
            </w:r>
          </w:p>
          <w:p w:rsidR="00A939F7" w:rsidRPr="0085208B" w:rsidRDefault="00A939F7" w:rsidP="000627E1">
            <w:pPr>
              <w:spacing w:after="0" w:line="246" w:lineRule="auto"/>
              <w:ind w:right="58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по муниципальному контракту (договору) в валюте обязательства с годовой периодичностью.</w:t>
            </w:r>
          </w:p>
          <w:p w:rsidR="00A939F7" w:rsidRPr="0085208B" w:rsidRDefault="00A939F7" w:rsidP="000627E1">
            <w:pPr>
              <w:spacing w:after="0" w:line="259" w:lineRule="auto"/>
              <w:ind w:right="59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Сумма указывается отдельно на первый, второй и третий год планового периода, а также общей суммой на последующие года.</w:t>
            </w:r>
          </w:p>
        </w:tc>
      </w:tr>
      <w:tr w:rsidR="00A939F7" w:rsidRPr="0085208B">
        <w:trPr>
          <w:trHeight w:val="563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tabs>
                <w:tab w:val="center" w:pos="240"/>
                <w:tab w:val="center" w:pos="1236"/>
                <w:tab w:val="center" w:pos="2440"/>
                <w:tab w:val="center" w:pos="3529"/>
              </w:tabs>
              <w:spacing w:after="29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8.10. </w:t>
            </w:r>
            <w:r w:rsidRPr="0085208B">
              <w:rPr>
                <w:sz w:val="24"/>
                <w:szCs w:val="24"/>
              </w:rPr>
              <w:t xml:space="preserve">Дата </w:t>
            </w:r>
            <w:r w:rsidRPr="0085208B">
              <w:rPr>
                <w:sz w:val="24"/>
                <w:szCs w:val="24"/>
              </w:rPr>
              <w:tab/>
              <w:t>выплаты</w:t>
            </w:r>
            <w:r>
              <w:rPr>
                <w:sz w:val="24"/>
                <w:szCs w:val="24"/>
              </w:rPr>
              <w:t xml:space="preserve"> по</w:t>
            </w:r>
          </w:p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исполнительному документу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right="64" w:firstLine="283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A939F7" w:rsidRPr="0085208B">
        <w:trPr>
          <w:trHeight w:val="1783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8.11. Аналитический код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right="63" w:firstLine="0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Указывается при необходимости код цели,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</w:t>
            </w:r>
            <w:r>
              <w:rPr>
                <w:sz w:val="24"/>
                <w:szCs w:val="24"/>
              </w:rPr>
              <w:t>ции и муниципальных образований</w:t>
            </w:r>
          </w:p>
        </w:tc>
      </w:tr>
      <w:tr w:rsidR="00A939F7" w:rsidRPr="0085208B">
        <w:trPr>
          <w:trHeight w:val="383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85208B" w:rsidRDefault="00A939F7" w:rsidP="000627E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8.12. Примечание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F7" w:rsidRPr="0085208B" w:rsidRDefault="00A939F7" w:rsidP="000627E1">
            <w:pPr>
              <w:spacing w:after="0" w:line="259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85208B">
              <w:rPr>
                <w:sz w:val="24"/>
                <w:szCs w:val="24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A939F7" w:rsidRPr="0085208B" w:rsidRDefault="00A939F7" w:rsidP="00915557">
      <w:pPr>
        <w:spacing w:after="0" w:line="259" w:lineRule="auto"/>
        <w:ind w:firstLine="0"/>
        <w:jc w:val="left"/>
        <w:rPr>
          <w:rFonts w:ascii="Calibri" w:hAnsi="Calibri" w:cs="Calibri"/>
          <w:sz w:val="22"/>
          <w:szCs w:val="22"/>
        </w:rPr>
      </w:pPr>
    </w:p>
    <w:p w:rsidR="00A939F7" w:rsidRDefault="00A939F7" w:rsidP="00915557">
      <w:pPr>
        <w:spacing w:after="0" w:line="259" w:lineRule="auto"/>
        <w:ind w:firstLine="0"/>
        <w:jc w:val="left"/>
        <w:rPr>
          <w:sz w:val="24"/>
          <w:szCs w:val="24"/>
        </w:rPr>
      </w:pPr>
    </w:p>
    <w:p w:rsidR="00A939F7" w:rsidRDefault="00A939F7" w:rsidP="00915557">
      <w:pPr>
        <w:spacing w:after="22" w:line="259" w:lineRule="auto"/>
        <w:ind w:right="1" w:firstLine="0"/>
        <w:jc w:val="right"/>
        <w:rPr>
          <w:sz w:val="24"/>
          <w:szCs w:val="24"/>
        </w:rPr>
      </w:pPr>
    </w:p>
    <w:p w:rsidR="00A939F7" w:rsidRDefault="00A939F7" w:rsidP="00915557">
      <w:pPr>
        <w:spacing w:after="22" w:line="259" w:lineRule="auto"/>
        <w:ind w:right="1" w:firstLine="0"/>
        <w:jc w:val="right"/>
        <w:rPr>
          <w:sz w:val="24"/>
          <w:szCs w:val="24"/>
        </w:rPr>
      </w:pPr>
    </w:p>
    <w:p w:rsidR="00A939F7" w:rsidRDefault="00A939F7" w:rsidP="000B0FE3">
      <w:pPr>
        <w:spacing w:after="0" w:line="259" w:lineRule="auto"/>
        <w:ind w:firstLine="0"/>
        <w:jc w:val="left"/>
      </w:pPr>
    </w:p>
    <w:p w:rsidR="00A939F7" w:rsidRDefault="00A939F7" w:rsidP="000B0FE3">
      <w:pPr>
        <w:spacing w:after="0" w:line="259" w:lineRule="auto"/>
        <w:ind w:firstLine="0"/>
        <w:jc w:val="left"/>
      </w:pPr>
    </w:p>
    <w:p w:rsidR="00A939F7" w:rsidRDefault="00A939F7" w:rsidP="000B0FE3">
      <w:pPr>
        <w:spacing w:after="0" w:line="259" w:lineRule="auto"/>
        <w:ind w:firstLine="0"/>
        <w:jc w:val="left"/>
      </w:pPr>
    </w:p>
    <w:p w:rsidR="00A939F7" w:rsidRDefault="00A939F7" w:rsidP="000B0FE3">
      <w:pPr>
        <w:spacing w:after="0" w:line="259" w:lineRule="auto"/>
        <w:ind w:firstLine="0"/>
        <w:jc w:val="left"/>
      </w:pPr>
    </w:p>
    <w:p w:rsidR="00A939F7" w:rsidRDefault="00A939F7" w:rsidP="000B0FE3">
      <w:pPr>
        <w:spacing w:after="0" w:line="259" w:lineRule="auto"/>
        <w:ind w:firstLine="0"/>
        <w:jc w:val="left"/>
      </w:pPr>
    </w:p>
    <w:p w:rsidR="00A939F7" w:rsidRDefault="00A939F7" w:rsidP="000B0FE3">
      <w:pPr>
        <w:spacing w:after="0" w:line="259" w:lineRule="auto"/>
        <w:ind w:firstLine="0"/>
        <w:jc w:val="left"/>
      </w:pPr>
    </w:p>
    <w:p w:rsidR="00A939F7" w:rsidRPr="005E0EBF" w:rsidRDefault="00A939F7" w:rsidP="005E0EBF">
      <w:pPr>
        <w:ind w:firstLine="0"/>
      </w:pPr>
    </w:p>
    <w:p w:rsidR="00A939F7" w:rsidRPr="005E0EBF" w:rsidRDefault="00A939F7" w:rsidP="00915557">
      <w:pPr>
        <w:spacing w:after="22" w:line="240" w:lineRule="auto"/>
        <w:ind w:right="1" w:firstLine="0"/>
        <w:jc w:val="right"/>
        <w:rPr>
          <w:rFonts w:ascii="Calibri" w:hAnsi="Calibri" w:cs="Calibri"/>
        </w:rPr>
      </w:pPr>
      <w:r w:rsidRPr="005E0EBF">
        <w:lastRenderedPageBreak/>
        <w:t>Приложение № 2</w:t>
      </w:r>
    </w:p>
    <w:p w:rsidR="00A939F7" w:rsidRPr="005E0EBF" w:rsidRDefault="00A939F7" w:rsidP="005E0EBF">
      <w:pPr>
        <w:spacing w:after="0" w:line="240" w:lineRule="auto"/>
        <w:ind w:left="5220" w:hanging="191"/>
        <w:jc w:val="right"/>
        <w:rPr>
          <w:rFonts w:ascii="Calibri" w:hAnsi="Calibri" w:cs="Calibri"/>
        </w:rPr>
      </w:pPr>
      <w:r>
        <w:t xml:space="preserve">к Порядку учета бюджетных обязательств </w:t>
      </w:r>
      <w:r w:rsidRPr="005E0EBF">
        <w:t>получателей средств бюджета</w:t>
      </w:r>
    </w:p>
    <w:p w:rsidR="00A939F7" w:rsidRPr="005E0EBF" w:rsidRDefault="00A939F7" w:rsidP="00915557">
      <w:pPr>
        <w:spacing w:after="21" w:line="240" w:lineRule="auto"/>
        <w:ind w:firstLine="0"/>
        <w:jc w:val="left"/>
        <w:rPr>
          <w:rFonts w:ascii="Calibri" w:hAnsi="Calibri" w:cs="Calibri"/>
        </w:rPr>
      </w:pPr>
    </w:p>
    <w:p w:rsidR="00A939F7" w:rsidRPr="001C29BB" w:rsidRDefault="00A939F7" w:rsidP="00915557">
      <w:pPr>
        <w:keepNext/>
        <w:keepLines/>
        <w:spacing w:after="23" w:line="240" w:lineRule="auto"/>
        <w:ind w:left="10" w:right="2" w:hanging="10"/>
        <w:jc w:val="center"/>
        <w:outlineLvl w:val="0"/>
        <w:rPr>
          <w:sz w:val="24"/>
          <w:szCs w:val="24"/>
        </w:rPr>
      </w:pPr>
      <w:r w:rsidRPr="001C29BB">
        <w:rPr>
          <w:sz w:val="24"/>
          <w:szCs w:val="24"/>
        </w:rPr>
        <w:t xml:space="preserve">ПЕРЕЧЕНЬ ДОКУМЕНТОВ, НА ОСНОВАНИИ КОТОРЫХ ВОЗНИКАЮТ БЮДЖЕТНЫЕ ОБЯЗАТЕЛЬСТВА ПОЛУЧАТЕЛЕЙ СРЕДСТВ БЮДЖЕТА </w:t>
      </w:r>
      <w:r>
        <w:rPr>
          <w:sz w:val="24"/>
          <w:szCs w:val="24"/>
        </w:rPr>
        <w:t>ПОСЕЛЕНИЯ</w:t>
      </w:r>
      <w:r w:rsidRPr="001C29BB">
        <w:rPr>
          <w:sz w:val="24"/>
          <w:szCs w:val="24"/>
        </w:rPr>
        <w:t xml:space="preserve"> </w:t>
      </w:r>
    </w:p>
    <w:p w:rsidR="00A939F7" w:rsidRPr="001C29BB" w:rsidRDefault="00A939F7" w:rsidP="00915557">
      <w:pPr>
        <w:spacing w:after="0" w:line="240" w:lineRule="auto"/>
        <w:ind w:firstLine="0"/>
        <w:jc w:val="left"/>
        <w:rPr>
          <w:rFonts w:ascii="Calibri" w:hAnsi="Calibri" w:cs="Calibri"/>
          <w:sz w:val="22"/>
          <w:szCs w:val="22"/>
        </w:rPr>
      </w:pPr>
    </w:p>
    <w:tbl>
      <w:tblPr>
        <w:tblW w:w="9748" w:type="dxa"/>
        <w:tblInd w:w="2" w:type="dxa"/>
        <w:tblCellMar>
          <w:top w:w="7" w:type="dxa"/>
          <w:right w:w="63" w:type="dxa"/>
        </w:tblCellMar>
        <w:tblLook w:val="00A0" w:firstRow="1" w:lastRow="0" w:firstColumn="1" w:lastColumn="0" w:noHBand="0" w:noVBand="0"/>
      </w:tblPr>
      <w:tblGrid>
        <w:gridCol w:w="816"/>
        <w:gridCol w:w="8932"/>
      </w:tblGrid>
      <w:tr w:rsidR="00A939F7" w:rsidRPr="001C29BB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Default="00A939F7" w:rsidP="000627E1">
            <w:pPr>
              <w:spacing w:after="0" w:line="259" w:lineRule="auto"/>
              <w:ind w:left="2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939F7" w:rsidRPr="001C29BB" w:rsidRDefault="00A939F7" w:rsidP="000627E1">
            <w:pPr>
              <w:spacing w:after="0" w:line="259" w:lineRule="auto"/>
              <w:ind w:left="22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>п/п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>Документ, на основании которого возникает бюджетное обязательство получателя средств бюджета</w:t>
            </w:r>
          </w:p>
        </w:tc>
      </w:tr>
      <w:tr w:rsidR="00A939F7" w:rsidRPr="001C29BB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right="45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29BB">
              <w:rPr>
                <w:sz w:val="16"/>
                <w:szCs w:val="16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right="48" w:firstLin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29BB">
              <w:rPr>
                <w:sz w:val="16"/>
                <w:szCs w:val="16"/>
              </w:rPr>
              <w:t>2</w:t>
            </w:r>
          </w:p>
        </w:tc>
      </w:tr>
      <w:tr w:rsidR="00A939F7" w:rsidRPr="001C29BB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>1.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>Извещение об осуществлении закупки</w:t>
            </w:r>
          </w:p>
        </w:tc>
      </w:tr>
      <w:tr w:rsidR="00A939F7" w:rsidRPr="001C29BB">
        <w:trPr>
          <w:trHeight w:val="166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>2.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 - соответственно муниципальный контракт, реестр контрактов)</w:t>
            </w:r>
          </w:p>
        </w:tc>
      </w:tr>
      <w:tr w:rsidR="00A939F7" w:rsidRPr="001C29BB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>3.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(далее - договор), за исключением договоров, указанных в 12 пункте настоящего перечня</w:t>
            </w:r>
          </w:p>
        </w:tc>
      </w:tr>
      <w:tr w:rsidR="00A939F7" w:rsidRPr="001C29BB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>4.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 xml:space="preserve">Соглашение о предоставлении из бюджета </w:t>
            </w:r>
            <w:r w:rsidRPr="005E0EBF">
              <w:rPr>
                <w:sz w:val="24"/>
                <w:szCs w:val="24"/>
              </w:rPr>
              <w:t xml:space="preserve">поселения </w:t>
            </w:r>
            <w:r w:rsidRPr="001C29BB">
              <w:rPr>
                <w:sz w:val="24"/>
                <w:szCs w:val="24"/>
              </w:rPr>
              <w:t>межбюджетного трансферта в форме субсидии, субвенции, иного межбюджетного трансферта (далее соответственно - соглашение о предоставлении межбюджетного трансферта, межбюджетный трансферт)</w:t>
            </w:r>
          </w:p>
        </w:tc>
      </w:tr>
      <w:tr w:rsidR="00A939F7" w:rsidRPr="001C29BB">
        <w:trPr>
          <w:trHeight w:val="16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>5.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 xml:space="preserve">Нормативный правовой акт, предусматривающий предоставление из бюджета </w:t>
            </w:r>
            <w:r w:rsidRPr="005E0EBF">
              <w:rPr>
                <w:sz w:val="24"/>
                <w:szCs w:val="24"/>
              </w:rPr>
              <w:t>поселения</w:t>
            </w:r>
            <w:r w:rsidRPr="001C29BB">
              <w:rPr>
                <w:sz w:val="24"/>
                <w:szCs w:val="24"/>
              </w:rPr>
              <w:t xml:space="preserve"> межбюджетного трансферта в форме субсидии, субвенции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</w:tc>
      </w:tr>
      <w:tr w:rsidR="00A939F7" w:rsidRPr="001C29BB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>6.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>Договор (соглашение) о предоставлении субсидии муниципальному бюджетному или автономному учреждению</w:t>
            </w:r>
          </w:p>
        </w:tc>
      </w:tr>
      <w:tr w:rsidR="00A939F7" w:rsidRPr="001C29BB">
        <w:trPr>
          <w:trHeight w:val="22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>7.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right="48" w:firstLine="0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</w:t>
            </w:r>
          </w:p>
        </w:tc>
      </w:tr>
      <w:tr w:rsidR="00A939F7" w:rsidRPr="001C29BB" w:rsidTr="00AC51F9">
        <w:trPr>
          <w:trHeight w:val="5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>8.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AC51F9" w:rsidRDefault="00A939F7" w:rsidP="00AC51F9">
            <w:pPr>
              <w:spacing w:after="0" w:line="259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 xml:space="preserve"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</w:t>
            </w:r>
            <w:r w:rsidRPr="001C29BB">
              <w:rPr>
                <w:sz w:val="24"/>
                <w:szCs w:val="24"/>
              </w:rPr>
              <w:lastRenderedPageBreak/>
              <w:t>субсидии юридическому лицу)</w:t>
            </w:r>
          </w:p>
        </w:tc>
      </w:tr>
      <w:tr w:rsidR="00A939F7" w:rsidRPr="001C29BB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Распоряжение (</w:t>
            </w:r>
            <w:r w:rsidRPr="001C29BB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>)</w:t>
            </w:r>
            <w:r w:rsidRPr="001C29BB">
              <w:rPr>
                <w:sz w:val="24"/>
                <w:szCs w:val="24"/>
              </w:rPr>
              <w:t xml:space="preserve"> об утверждении Штатного расписания с расчетом годового фонда оплаты труда</w:t>
            </w:r>
          </w:p>
        </w:tc>
      </w:tr>
    </w:tbl>
    <w:p w:rsidR="00A939F7" w:rsidRPr="001C29BB" w:rsidRDefault="00A939F7" w:rsidP="00915557">
      <w:pPr>
        <w:spacing w:after="0" w:line="259" w:lineRule="auto"/>
        <w:ind w:firstLine="0"/>
        <w:jc w:val="left"/>
        <w:rPr>
          <w:rFonts w:ascii="Calibri" w:hAnsi="Calibri" w:cs="Calibri"/>
          <w:sz w:val="22"/>
          <w:szCs w:val="22"/>
        </w:rPr>
      </w:pPr>
    </w:p>
    <w:tbl>
      <w:tblPr>
        <w:tblW w:w="9748" w:type="dxa"/>
        <w:tblInd w:w="2" w:type="dxa"/>
        <w:tblCellMar>
          <w:top w:w="7" w:type="dxa"/>
          <w:right w:w="52" w:type="dxa"/>
        </w:tblCellMar>
        <w:tblLook w:val="00A0" w:firstRow="1" w:lastRow="0" w:firstColumn="1" w:lastColumn="0" w:noHBand="0" w:noVBand="0"/>
      </w:tblPr>
      <w:tblGrid>
        <w:gridCol w:w="816"/>
        <w:gridCol w:w="8932"/>
      </w:tblGrid>
      <w:tr w:rsidR="00A939F7" w:rsidRPr="001C29BB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>10.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 xml:space="preserve">Исполнительный документ (исполнительный лист, судебный приказ) (далее - исполнительный документ), за исключением судебных актов по искам к </w:t>
            </w:r>
            <w:r w:rsidRPr="00B00FD5">
              <w:rPr>
                <w:sz w:val="24"/>
                <w:szCs w:val="24"/>
              </w:rPr>
              <w:t>поселению</w:t>
            </w:r>
            <w:r w:rsidRPr="001C29BB">
              <w:rPr>
                <w:sz w:val="24"/>
                <w:szCs w:val="24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</w:t>
            </w:r>
          </w:p>
        </w:tc>
      </w:tr>
      <w:tr w:rsidR="00A939F7" w:rsidRPr="001C29BB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>11.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</w:tr>
      <w:tr w:rsidR="00A939F7" w:rsidRPr="001C29BB">
        <w:trPr>
          <w:trHeight w:val="44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59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>12.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F7" w:rsidRPr="001C29BB" w:rsidRDefault="00A939F7" w:rsidP="000627E1">
            <w:pPr>
              <w:spacing w:after="0" w:line="279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>Документ, не определенный пунктами 2 - 11 настоящего перечня, в соответствии с которым возникает бюджетное обязательство получателя средств бюджета:</w:t>
            </w:r>
          </w:p>
          <w:p w:rsidR="00A939F7" w:rsidRPr="001C29BB" w:rsidRDefault="00A939F7" w:rsidP="000627E1">
            <w:pPr>
              <w:spacing w:after="31" w:line="252" w:lineRule="auto"/>
              <w:ind w:right="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29BB">
              <w:rPr>
                <w:sz w:val="24"/>
                <w:szCs w:val="24"/>
              </w:rPr>
              <w:t>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по уплате взносов, а также обязательства по уплате платежей в бюджет (не требующие заключения договора);</w:t>
            </w:r>
          </w:p>
          <w:p w:rsidR="00A939F7" w:rsidRPr="001C29BB" w:rsidRDefault="00A939F7" w:rsidP="000627E1">
            <w:pPr>
              <w:spacing w:after="35" w:line="248" w:lineRule="auto"/>
              <w:ind w:right="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29BB">
              <w:rPr>
                <w:sz w:val="24"/>
                <w:szCs w:val="24"/>
              </w:rPr>
              <w:t>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в орган, осуществляющий открытие и ведение лицевых счетов УБП</w:t>
            </w:r>
            <w:r>
              <w:rPr>
                <w:sz w:val="24"/>
                <w:szCs w:val="24"/>
              </w:rPr>
              <w:t xml:space="preserve"> </w:t>
            </w:r>
            <w:r w:rsidRPr="001C29BB">
              <w:rPr>
                <w:sz w:val="24"/>
                <w:szCs w:val="24"/>
              </w:rPr>
              <w:t>не направлены информация и документы по указанному договору для их включения в реестр контрактов;</w:t>
            </w:r>
          </w:p>
          <w:p w:rsidR="00A939F7" w:rsidRPr="001C29BB" w:rsidRDefault="00A939F7" w:rsidP="000627E1">
            <w:pPr>
              <w:spacing w:after="0" w:line="258" w:lineRule="auto"/>
              <w:ind w:right="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29BB">
              <w:rPr>
                <w:sz w:val="24"/>
                <w:szCs w:val="24"/>
              </w:rPr>
              <w:t>договор на оказание услуг, выполнение работ, заключенный получателем средств бюджета с физическим лицом, не являющимся индивидуальным предпринимателем.</w:t>
            </w:r>
          </w:p>
          <w:p w:rsidR="00A939F7" w:rsidRPr="001C29BB" w:rsidRDefault="00A939F7" w:rsidP="000627E1">
            <w:pPr>
              <w:spacing w:after="0" w:line="259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1C29BB">
              <w:rPr>
                <w:sz w:val="24"/>
                <w:szCs w:val="24"/>
              </w:rPr>
              <w:t>Иной документ, в соответствии с которым возникает бюджетное обязательство получателя средств бюджета</w:t>
            </w:r>
          </w:p>
        </w:tc>
      </w:tr>
    </w:tbl>
    <w:p w:rsidR="00A939F7" w:rsidRPr="001C29BB" w:rsidRDefault="00A939F7" w:rsidP="00915557">
      <w:pPr>
        <w:spacing w:after="0" w:line="259" w:lineRule="auto"/>
        <w:ind w:firstLine="0"/>
        <w:jc w:val="left"/>
        <w:rPr>
          <w:rFonts w:ascii="Calibri" w:hAnsi="Calibri" w:cs="Calibri"/>
          <w:sz w:val="22"/>
          <w:szCs w:val="22"/>
        </w:rPr>
      </w:pPr>
    </w:p>
    <w:p w:rsidR="00A939F7" w:rsidRPr="0085208B" w:rsidRDefault="00A939F7" w:rsidP="00915557">
      <w:pPr>
        <w:spacing w:after="0" w:line="259" w:lineRule="auto"/>
        <w:ind w:firstLine="0"/>
        <w:jc w:val="left"/>
        <w:rPr>
          <w:rFonts w:ascii="Calibri" w:hAnsi="Calibri" w:cs="Calibri"/>
          <w:sz w:val="22"/>
          <w:szCs w:val="22"/>
        </w:rPr>
      </w:pPr>
    </w:p>
    <w:p w:rsidR="00A939F7" w:rsidRPr="0085208B" w:rsidRDefault="00A939F7" w:rsidP="00915557">
      <w:pPr>
        <w:spacing w:after="5" w:line="269" w:lineRule="auto"/>
        <w:ind w:left="540" w:firstLine="0"/>
        <w:jc w:val="left"/>
        <w:rPr>
          <w:rFonts w:ascii="Calibri" w:hAnsi="Calibri" w:cs="Calibri"/>
          <w:sz w:val="22"/>
          <w:szCs w:val="22"/>
        </w:rPr>
      </w:pPr>
      <w:r w:rsidRPr="0085208B">
        <w:rPr>
          <w:sz w:val="24"/>
          <w:szCs w:val="24"/>
        </w:rPr>
        <w:t>-</w:t>
      </w:r>
      <w:r>
        <w:rPr>
          <w:sz w:val="24"/>
          <w:szCs w:val="24"/>
        </w:rPr>
        <w:t>-------------------------------</w:t>
      </w:r>
    </w:p>
    <w:p w:rsidR="00A939F7" w:rsidRPr="0085208B" w:rsidRDefault="00A939F7" w:rsidP="00915557">
      <w:pPr>
        <w:spacing w:after="5" w:line="269" w:lineRule="auto"/>
        <w:ind w:left="-15" w:firstLine="540"/>
        <w:jc w:val="left"/>
        <w:rPr>
          <w:rFonts w:ascii="Calibri" w:hAnsi="Calibri" w:cs="Calibri"/>
          <w:sz w:val="22"/>
          <w:szCs w:val="22"/>
        </w:rPr>
      </w:pPr>
      <w:r w:rsidRPr="0085208B">
        <w:rPr>
          <w:sz w:val="24"/>
          <w:szCs w:val="24"/>
        </w:rPr>
        <w:t>&lt;*&gt; В случае постановки на учет принимаемого бюджетного обязательства, возникшего на основании извещения об осуществлении</w:t>
      </w:r>
      <w:r>
        <w:rPr>
          <w:sz w:val="24"/>
          <w:szCs w:val="24"/>
        </w:rPr>
        <w:t xml:space="preserve"> закупки раздел не заполняется.</w:t>
      </w:r>
    </w:p>
    <w:p w:rsidR="00A939F7" w:rsidRPr="0085208B" w:rsidRDefault="00A939F7" w:rsidP="00915557"/>
    <w:p w:rsidR="00A939F7" w:rsidRPr="00915557" w:rsidRDefault="00A939F7" w:rsidP="00915557"/>
    <w:sectPr w:rsidR="00A939F7" w:rsidRPr="00915557" w:rsidSect="00AC51F9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E3F" w:rsidRDefault="00CF3E3F">
      <w:pPr>
        <w:spacing w:after="0" w:line="240" w:lineRule="auto"/>
      </w:pPr>
      <w:r>
        <w:separator/>
      </w:r>
    </w:p>
  </w:endnote>
  <w:endnote w:type="continuationSeparator" w:id="0">
    <w:p w:rsidR="00CF3E3F" w:rsidRDefault="00CF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E3F" w:rsidRDefault="00CF3E3F">
      <w:pPr>
        <w:spacing w:after="0" w:line="240" w:lineRule="auto"/>
      </w:pPr>
      <w:r>
        <w:separator/>
      </w:r>
    </w:p>
  </w:footnote>
  <w:footnote w:type="continuationSeparator" w:id="0">
    <w:p w:rsidR="00CF3E3F" w:rsidRDefault="00CF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F7" w:rsidRDefault="00A939F7" w:rsidP="00965F9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39F7" w:rsidRDefault="00A939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F7" w:rsidRDefault="00A939F7" w:rsidP="00965F9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83321">
      <w:rPr>
        <w:rStyle w:val="a9"/>
        <w:noProof/>
      </w:rPr>
      <w:t>2</w:t>
    </w:r>
    <w:r>
      <w:rPr>
        <w:rStyle w:val="a9"/>
      </w:rPr>
      <w:fldChar w:fldCharType="end"/>
    </w:r>
  </w:p>
  <w:p w:rsidR="00A939F7" w:rsidRDefault="00A939F7">
    <w:pPr>
      <w:spacing w:after="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05C"/>
    <w:multiLevelType w:val="hybridMultilevel"/>
    <w:tmpl w:val="ACD601C4"/>
    <w:lvl w:ilvl="0" w:tplc="2D48700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1" w:tplc="6D6069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2" w:tplc="7E3C5F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3" w:tplc="326267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4" w:tplc="8B6065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5" w:tplc="E7FA07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6" w:tplc="369414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7" w:tplc="4FEA43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8" w:tplc="91DAE6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</w:abstractNum>
  <w:abstractNum w:abstractNumId="1" w15:restartNumberingAfterBreak="0">
    <w:nsid w:val="35985667"/>
    <w:multiLevelType w:val="hybridMultilevel"/>
    <w:tmpl w:val="C87EFFE0"/>
    <w:lvl w:ilvl="0" w:tplc="038EACE6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798EBC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AF26EC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2916B0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20C8F9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294813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A4FE55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2320D8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506C8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" w15:restartNumberingAfterBreak="0">
    <w:nsid w:val="39116D95"/>
    <w:multiLevelType w:val="hybridMultilevel"/>
    <w:tmpl w:val="527E43E8"/>
    <w:lvl w:ilvl="0" w:tplc="AFE8E938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CDB66F00">
      <w:start w:val="3"/>
      <w:numFmt w:val="upperRoman"/>
      <w:lvlRestart w:val="0"/>
      <w:lvlText w:val="%2."/>
      <w:lvlJc w:val="left"/>
      <w:pPr>
        <w:ind w:left="123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F2788934">
      <w:start w:val="1"/>
      <w:numFmt w:val="lowerRoman"/>
      <w:lvlText w:val="%3"/>
      <w:lvlJc w:val="left"/>
      <w:pPr>
        <w:ind w:left="320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27D80382">
      <w:start w:val="1"/>
      <w:numFmt w:val="decimal"/>
      <w:lvlText w:val="%4"/>
      <w:lvlJc w:val="left"/>
      <w:pPr>
        <w:ind w:left="392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DAFA6A02">
      <w:start w:val="1"/>
      <w:numFmt w:val="lowerLetter"/>
      <w:lvlText w:val="%5"/>
      <w:lvlJc w:val="left"/>
      <w:pPr>
        <w:ind w:left="464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2DBCE2C2">
      <w:start w:val="1"/>
      <w:numFmt w:val="lowerRoman"/>
      <w:lvlText w:val="%6"/>
      <w:lvlJc w:val="left"/>
      <w:pPr>
        <w:ind w:left="536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E260036A">
      <w:start w:val="1"/>
      <w:numFmt w:val="decimal"/>
      <w:lvlText w:val="%7"/>
      <w:lvlJc w:val="left"/>
      <w:pPr>
        <w:ind w:left="608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7A323356">
      <w:start w:val="1"/>
      <w:numFmt w:val="lowerLetter"/>
      <w:lvlText w:val="%8"/>
      <w:lvlJc w:val="left"/>
      <w:pPr>
        <w:ind w:left="680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C85C008E">
      <w:start w:val="1"/>
      <w:numFmt w:val="lowerRoman"/>
      <w:lvlText w:val="%9"/>
      <w:lvlJc w:val="left"/>
      <w:pPr>
        <w:ind w:left="752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" w15:restartNumberingAfterBreak="0">
    <w:nsid w:val="3BCD6476"/>
    <w:multiLevelType w:val="hybridMultilevel"/>
    <w:tmpl w:val="BFA0DC2A"/>
    <w:lvl w:ilvl="0" w:tplc="E2E2A72A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6F16FD7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58CDEA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F0407D1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BDCA798C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F329C0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9E709FA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064380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3BDCB55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" w15:restartNumberingAfterBreak="0">
    <w:nsid w:val="49EF0EAD"/>
    <w:multiLevelType w:val="hybridMultilevel"/>
    <w:tmpl w:val="907C8B7E"/>
    <w:lvl w:ilvl="0" w:tplc="D3F6317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957A120A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874741A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94B8DF86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BD56322E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86CCD686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5A76F36A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C94C144C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F6EA1F1C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5" w15:restartNumberingAfterBreak="0">
    <w:nsid w:val="6FBD00F4"/>
    <w:multiLevelType w:val="hybridMultilevel"/>
    <w:tmpl w:val="868A0222"/>
    <w:lvl w:ilvl="0" w:tplc="2DE2944E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D996E4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E98F7D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30742A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156417B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FBC6B5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D95C431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23908D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C9C08D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6" w15:restartNumberingAfterBreak="0">
    <w:nsid w:val="79672A16"/>
    <w:multiLevelType w:val="hybridMultilevel"/>
    <w:tmpl w:val="B09E3394"/>
    <w:lvl w:ilvl="0" w:tplc="0A2EF5CE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9F5E6F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EFDC82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7E9C95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BFCEF6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6BF042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FFD406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1B5291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5AE1D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7F"/>
    <w:rsid w:val="00024FF6"/>
    <w:rsid w:val="00057BBB"/>
    <w:rsid w:val="000627E1"/>
    <w:rsid w:val="00091230"/>
    <w:rsid w:val="000B0FE3"/>
    <w:rsid w:val="000C0D76"/>
    <w:rsid w:val="000C18F4"/>
    <w:rsid w:val="001456BB"/>
    <w:rsid w:val="00164AAC"/>
    <w:rsid w:val="00164B21"/>
    <w:rsid w:val="00171E29"/>
    <w:rsid w:val="001C29BB"/>
    <w:rsid w:val="00224108"/>
    <w:rsid w:val="00241372"/>
    <w:rsid w:val="002C2343"/>
    <w:rsid w:val="00350E12"/>
    <w:rsid w:val="00351F14"/>
    <w:rsid w:val="003A1FEA"/>
    <w:rsid w:val="003D4245"/>
    <w:rsid w:val="004A4E3D"/>
    <w:rsid w:val="005E0EBF"/>
    <w:rsid w:val="00607EC0"/>
    <w:rsid w:val="00623CD1"/>
    <w:rsid w:val="006B232B"/>
    <w:rsid w:val="00842130"/>
    <w:rsid w:val="0085208B"/>
    <w:rsid w:val="0088421F"/>
    <w:rsid w:val="00915557"/>
    <w:rsid w:val="00942FF1"/>
    <w:rsid w:val="00953A17"/>
    <w:rsid w:val="00965F9E"/>
    <w:rsid w:val="00992801"/>
    <w:rsid w:val="009B2B7F"/>
    <w:rsid w:val="00A02EE6"/>
    <w:rsid w:val="00A546FF"/>
    <w:rsid w:val="00A939F7"/>
    <w:rsid w:val="00AC51F9"/>
    <w:rsid w:val="00B00FD5"/>
    <w:rsid w:val="00B071CB"/>
    <w:rsid w:val="00C018DE"/>
    <w:rsid w:val="00C90813"/>
    <w:rsid w:val="00CC7B0F"/>
    <w:rsid w:val="00CE727B"/>
    <w:rsid w:val="00CF3E3F"/>
    <w:rsid w:val="00D83321"/>
    <w:rsid w:val="00DE00BC"/>
    <w:rsid w:val="00DE23C4"/>
    <w:rsid w:val="00E45930"/>
    <w:rsid w:val="00E66DBD"/>
    <w:rsid w:val="00E93048"/>
    <w:rsid w:val="00E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76AA41-F773-4A8A-A846-2C5E61C4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048"/>
    <w:pPr>
      <w:spacing w:after="28" w:line="256" w:lineRule="auto"/>
      <w:ind w:firstLine="698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93048"/>
    <w:pPr>
      <w:keepNext/>
      <w:keepLines/>
      <w:spacing w:after="0" w:line="259" w:lineRule="auto"/>
      <w:ind w:left="10" w:right="72" w:hanging="1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1C29BB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3048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C29BB"/>
    <w:rPr>
      <w:rFonts w:ascii="Calibri Light" w:hAnsi="Calibri Light" w:cs="Calibri Light"/>
      <w:b/>
      <w:bCs/>
      <w:color w:val="000000"/>
      <w:sz w:val="26"/>
      <w:szCs w:val="26"/>
    </w:rPr>
  </w:style>
  <w:style w:type="paragraph" w:styleId="a3">
    <w:name w:val="footer"/>
    <w:basedOn w:val="a"/>
    <w:link w:val="a4"/>
    <w:uiPriority w:val="99"/>
    <w:rsid w:val="000912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091230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35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50E12"/>
    <w:rPr>
      <w:rFonts w:ascii="Segoe UI" w:hAnsi="Segoe UI" w:cs="Segoe UI"/>
      <w:color w:val="000000"/>
      <w:sz w:val="18"/>
      <w:szCs w:val="18"/>
    </w:rPr>
  </w:style>
  <w:style w:type="paragraph" w:customStyle="1" w:styleId="ConsPlusTitle">
    <w:name w:val="ConsPlusTitle"/>
    <w:uiPriority w:val="99"/>
    <w:rsid w:val="00A546FF"/>
    <w:pPr>
      <w:widowControl w:val="0"/>
      <w:autoSpaceDE w:val="0"/>
      <w:autoSpaceDN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A546FF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Normal">
    <w:name w:val="ConsNormal"/>
    <w:uiPriority w:val="99"/>
    <w:rsid w:val="00A54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AC51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0A6E"/>
    <w:rPr>
      <w:rFonts w:ascii="Times New Roman" w:hAnsi="Times New Roman"/>
      <w:color w:val="000000"/>
      <w:sz w:val="28"/>
      <w:szCs w:val="28"/>
    </w:rPr>
  </w:style>
  <w:style w:type="character" w:styleId="a9">
    <w:name w:val="page number"/>
    <w:basedOn w:val="a0"/>
    <w:uiPriority w:val="99"/>
    <w:rsid w:val="00AC51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B5FDEB939AC83545CCC89AB722A186D51CB1A553DD14E0807E96803N9W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BB5FDEB939AC83545CCC89AB722A186D51CB1A553DD14E0807E96803N9W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BB5FDEB939AC83545CCC89AB722A186D51CB1A553DD14E0807E96803N9W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B5FDEB939AC83545CCC89AB722A186D51CB1A553DD14E0807E96803N9W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Алёна Викторовна</cp:lastModifiedBy>
  <cp:revision>2</cp:revision>
  <cp:lastPrinted>2016-12-28T10:48:00Z</cp:lastPrinted>
  <dcterms:created xsi:type="dcterms:W3CDTF">2019-01-22T17:37:00Z</dcterms:created>
  <dcterms:modified xsi:type="dcterms:W3CDTF">2019-01-22T17:37:00Z</dcterms:modified>
</cp:coreProperties>
</file>