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37" w:rsidRPr="00541AB7" w:rsidRDefault="00373D37" w:rsidP="00373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AB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373D37" w:rsidRPr="00541AB7" w:rsidRDefault="00373D37" w:rsidP="00373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AB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541AB7">
        <w:rPr>
          <w:rFonts w:ascii="Times New Roman" w:eastAsia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373D37" w:rsidRPr="00541AB7" w:rsidRDefault="00373D37" w:rsidP="00373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AB7">
        <w:rPr>
          <w:rFonts w:ascii="Times New Roman" w:eastAsia="Times New Roman" w:hAnsi="Times New Roman" w:cs="Times New Roman"/>
          <w:b/>
          <w:sz w:val="28"/>
          <w:szCs w:val="28"/>
        </w:rPr>
        <w:t>ПОСЕЛЕНИЯ ПОСЕЛОК СТАРАЯ ТОРОПА</w:t>
      </w:r>
    </w:p>
    <w:p w:rsidR="00373D37" w:rsidRPr="00541AB7" w:rsidRDefault="00373D37" w:rsidP="0037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AB7">
        <w:rPr>
          <w:rFonts w:ascii="Times New Roman" w:eastAsia="Times New Roman" w:hAnsi="Times New Roman" w:cs="Times New Roman"/>
          <w:b/>
          <w:sz w:val="28"/>
          <w:szCs w:val="28"/>
        </w:rPr>
        <w:t>ЗАПАДНОДВИНСКОГО РАЙОНА ТВЕРСКОЙ ОБЛАСТИ</w:t>
      </w:r>
    </w:p>
    <w:p w:rsidR="00373D37" w:rsidRPr="00541AB7" w:rsidRDefault="00373D37" w:rsidP="0037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3D37" w:rsidRPr="00541AB7" w:rsidRDefault="00373D37" w:rsidP="00373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AB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73D37" w:rsidRPr="00541AB7" w:rsidRDefault="00373D37" w:rsidP="00373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D37" w:rsidRPr="00541AB7" w:rsidRDefault="00373D37" w:rsidP="00373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D37" w:rsidRPr="00541AB7" w:rsidRDefault="00E46BC1" w:rsidP="00373D37">
      <w:pPr>
        <w:spacing w:after="0" w:line="240" w:lineRule="auto"/>
        <w:rPr>
          <w:rFonts w:ascii="Times New Roman" w:hAnsi="Times New Roman" w:cs="Times New Roman"/>
          <w:bCs/>
          <w:color w:val="39465C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30</w:t>
      </w:r>
      <w:r w:rsidR="00541AB7" w:rsidRPr="00541AB7">
        <w:rPr>
          <w:rFonts w:ascii="Times New Roman" w:hAnsi="Times New Roman" w:cs="Times New Roman"/>
          <w:b/>
          <w:spacing w:val="20"/>
          <w:sz w:val="28"/>
          <w:szCs w:val="28"/>
        </w:rPr>
        <w:t>.12.</w:t>
      </w:r>
      <w:r w:rsidR="00373D37" w:rsidRPr="00541AB7">
        <w:rPr>
          <w:rFonts w:ascii="Times New Roman" w:hAnsi="Times New Roman" w:cs="Times New Roman"/>
          <w:b/>
          <w:spacing w:val="20"/>
          <w:sz w:val="28"/>
          <w:szCs w:val="28"/>
        </w:rPr>
        <w:t>201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9</w:t>
      </w:r>
      <w:r w:rsidR="00373D37" w:rsidRPr="00541AB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г.  </w:t>
      </w:r>
      <w:r w:rsidR="00541AB7" w:rsidRPr="00541AB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</w:t>
      </w:r>
      <w:r w:rsidR="00373D37" w:rsidRPr="00541AB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="00373D37" w:rsidRPr="00541AB7">
        <w:rPr>
          <w:rFonts w:ascii="Times New Roman" w:hAnsi="Times New Roman" w:cs="Times New Roman"/>
          <w:b/>
          <w:spacing w:val="20"/>
          <w:sz w:val="28"/>
          <w:szCs w:val="28"/>
        </w:rPr>
        <w:t>пгт</w:t>
      </w:r>
      <w:proofErr w:type="spellEnd"/>
      <w:r w:rsidR="00373D37" w:rsidRPr="00541AB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Старая Торопа     </w:t>
      </w:r>
      <w:r w:rsidR="00541AB7" w:rsidRPr="00541AB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</w:t>
      </w:r>
      <w:r w:rsidR="00373D37" w:rsidRPr="00541AB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№</w:t>
      </w:r>
      <w:r w:rsidR="00541AB7" w:rsidRPr="00541AB7">
        <w:rPr>
          <w:rFonts w:ascii="Times New Roman" w:hAnsi="Times New Roman" w:cs="Times New Roman"/>
          <w:b/>
          <w:spacing w:val="20"/>
          <w:sz w:val="28"/>
          <w:szCs w:val="28"/>
        </w:rPr>
        <w:t>2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24</w:t>
      </w:r>
      <w:r w:rsidR="00B22A58">
        <w:rPr>
          <w:rFonts w:ascii="Times New Roman" w:hAnsi="Times New Roman" w:cs="Times New Roman"/>
          <w:b/>
          <w:spacing w:val="20"/>
          <w:sz w:val="28"/>
          <w:szCs w:val="28"/>
        </w:rPr>
        <w:t>-1</w:t>
      </w:r>
      <w:r w:rsidR="00373D37" w:rsidRPr="00541AB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</w:t>
      </w:r>
    </w:p>
    <w:p w:rsidR="00373D37" w:rsidRPr="00541AB7" w:rsidRDefault="00373D37" w:rsidP="00373D3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0"/>
      </w:tblGrid>
      <w:tr w:rsidR="00373D37" w:rsidRPr="00541AB7" w:rsidTr="00C90793">
        <w:trPr>
          <w:trHeight w:val="267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373D37" w:rsidRPr="00541AB7" w:rsidRDefault="00373D37" w:rsidP="00C90793">
            <w:pPr>
              <w:ind w:left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по профилактике правонарушений и обеспечению общественной безопасности на территории городского поселения поселок Старая Торопа Западнодвинского района тверской области </w:t>
            </w:r>
            <w:r w:rsidR="00E46BC1">
              <w:rPr>
                <w:rFonts w:ascii="Times New Roman" w:hAnsi="Times New Roman" w:cs="Times New Roman"/>
                <w:sz w:val="28"/>
                <w:szCs w:val="28"/>
              </w:rPr>
              <w:t>на 2020 год</w:t>
            </w:r>
          </w:p>
        </w:tc>
      </w:tr>
    </w:tbl>
    <w:p w:rsidR="00373D37" w:rsidRPr="00541AB7" w:rsidRDefault="00373D37" w:rsidP="00373D3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AB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23.06.2016 № 182-ФЗ «Об основах системы профилактики правонарушений в Российской Федерации»,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Администрация </w:t>
      </w:r>
      <w:r w:rsidRPr="00541AB7">
        <w:rPr>
          <w:rFonts w:ascii="Times New Roman" w:hAnsi="Times New Roman" w:cs="Times New Roman"/>
          <w:sz w:val="28"/>
          <w:szCs w:val="28"/>
        </w:rPr>
        <w:t>городского поселения поселок Старая Торопа Западнодвинского района Тверской области, ПОСТАНОВЛЯЕТ</w:t>
      </w:r>
      <w:r w:rsidRPr="00541A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3D37" w:rsidRPr="00541AB7" w:rsidRDefault="00373D37" w:rsidP="00373D3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AB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мероприятий по профилактике правонарушений и обеспечению общественной безопасности на территории </w:t>
      </w:r>
      <w:r w:rsidRPr="00541AB7">
        <w:rPr>
          <w:rFonts w:ascii="Times New Roman" w:hAnsi="Times New Roman" w:cs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="00E41279" w:rsidRPr="00541AB7">
        <w:rPr>
          <w:rFonts w:ascii="Times New Roman" w:hAnsi="Times New Roman" w:cs="Times New Roman"/>
          <w:sz w:val="28"/>
          <w:szCs w:val="28"/>
        </w:rPr>
        <w:t xml:space="preserve"> </w:t>
      </w:r>
      <w:r w:rsidRPr="00541AB7"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 к настоящему постановлению.</w:t>
      </w:r>
    </w:p>
    <w:p w:rsidR="00373D37" w:rsidRPr="00541AB7" w:rsidRDefault="00373D37" w:rsidP="00373D37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B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41AB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41AB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73D37" w:rsidRPr="00541AB7" w:rsidRDefault="00373D37" w:rsidP="00373D37">
      <w:pPr>
        <w:pStyle w:val="ConsNormal"/>
        <w:widowControl/>
        <w:tabs>
          <w:tab w:val="left" w:pos="4320"/>
          <w:tab w:val="center" w:pos="4875"/>
        </w:tabs>
        <w:ind w:left="720" w:righ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41AB7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541AB7" w:rsidRPr="00541AB7">
        <w:rPr>
          <w:rFonts w:ascii="Times New Roman" w:hAnsi="Times New Roman" w:cs="Times New Roman"/>
          <w:sz w:val="28"/>
          <w:szCs w:val="28"/>
        </w:rPr>
        <w:t>а</w:t>
      </w:r>
      <w:r w:rsidRPr="00541AB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73D37" w:rsidRPr="00541AB7" w:rsidRDefault="00373D37" w:rsidP="0037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AB7">
        <w:rPr>
          <w:rFonts w:ascii="Times New Roman" w:hAnsi="Times New Roman" w:cs="Times New Roman"/>
          <w:sz w:val="28"/>
          <w:szCs w:val="28"/>
        </w:rPr>
        <w:t xml:space="preserve">           городского поселения</w:t>
      </w:r>
    </w:p>
    <w:p w:rsidR="00373D37" w:rsidRPr="00541AB7" w:rsidRDefault="00373D37" w:rsidP="0037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A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1AB7" w:rsidRPr="00541AB7">
        <w:rPr>
          <w:rFonts w:ascii="Times New Roman" w:hAnsi="Times New Roman" w:cs="Times New Roman"/>
          <w:sz w:val="28"/>
          <w:szCs w:val="28"/>
        </w:rPr>
        <w:t xml:space="preserve"> </w:t>
      </w:r>
      <w:r w:rsidRPr="00541AB7">
        <w:rPr>
          <w:rFonts w:ascii="Times New Roman" w:hAnsi="Times New Roman" w:cs="Times New Roman"/>
          <w:sz w:val="28"/>
          <w:szCs w:val="28"/>
        </w:rPr>
        <w:t xml:space="preserve">поселок Старая Торопа </w:t>
      </w:r>
      <w:r w:rsidR="00541AB7" w:rsidRPr="00541AB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541AB7" w:rsidRPr="00541AB7">
        <w:rPr>
          <w:rFonts w:ascii="Times New Roman" w:hAnsi="Times New Roman" w:cs="Times New Roman"/>
          <w:sz w:val="28"/>
          <w:szCs w:val="28"/>
        </w:rPr>
        <w:t>О.Л.Грибалёва</w:t>
      </w:r>
      <w:proofErr w:type="spellEnd"/>
    </w:p>
    <w:p w:rsidR="00373D37" w:rsidRPr="00541AB7" w:rsidRDefault="00373D37" w:rsidP="0037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D37" w:rsidRPr="00541AB7" w:rsidRDefault="00373D37" w:rsidP="0037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D37" w:rsidRPr="00541AB7" w:rsidRDefault="00373D37" w:rsidP="0037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73D37" w:rsidRPr="00541AB7" w:rsidRDefault="00373D37" w:rsidP="0037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73D37" w:rsidRPr="00541AB7" w:rsidRDefault="00373D37" w:rsidP="0037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73D37" w:rsidRPr="00541AB7" w:rsidRDefault="00373D37" w:rsidP="0037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73D37" w:rsidRPr="00541AB7" w:rsidRDefault="00373D37" w:rsidP="00373D3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541AB7">
        <w:rPr>
          <w:rFonts w:ascii="Times New Roman" w:eastAsia="Times New Roman" w:hAnsi="Times New Roman" w:cs="Times New Roman"/>
          <w:color w:val="1C1C1C"/>
          <w:sz w:val="28"/>
          <w:szCs w:val="28"/>
        </w:rPr>
        <w:t>Приложение 1  к постановлению Главы администрации городского поселения</w:t>
      </w:r>
    </w:p>
    <w:p w:rsidR="00373D37" w:rsidRPr="00541AB7" w:rsidRDefault="00373D37" w:rsidP="0037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41AB7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поселок Старая Торопа от </w:t>
      </w:r>
      <w:r w:rsidR="00E46BC1">
        <w:rPr>
          <w:rFonts w:ascii="Times New Roman" w:eastAsia="Times New Roman" w:hAnsi="Times New Roman" w:cs="Times New Roman"/>
          <w:color w:val="1C1C1C"/>
          <w:sz w:val="28"/>
          <w:szCs w:val="28"/>
        </w:rPr>
        <w:t>30</w:t>
      </w:r>
      <w:r w:rsidR="00541AB7" w:rsidRPr="00541AB7">
        <w:rPr>
          <w:rFonts w:ascii="Times New Roman" w:eastAsia="Times New Roman" w:hAnsi="Times New Roman" w:cs="Times New Roman"/>
          <w:color w:val="1C1C1C"/>
          <w:sz w:val="28"/>
          <w:szCs w:val="28"/>
        </w:rPr>
        <w:t>.12.</w:t>
      </w:r>
      <w:r w:rsidRPr="00541AB7">
        <w:rPr>
          <w:rFonts w:ascii="Times New Roman" w:eastAsia="Times New Roman" w:hAnsi="Times New Roman" w:cs="Times New Roman"/>
          <w:color w:val="1C1C1C"/>
          <w:sz w:val="28"/>
          <w:szCs w:val="28"/>
        </w:rPr>
        <w:t>201</w:t>
      </w:r>
      <w:r w:rsidR="00E46BC1">
        <w:rPr>
          <w:rFonts w:ascii="Times New Roman" w:eastAsia="Times New Roman" w:hAnsi="Times New Roman" w:cs="Times New Roman"/>
          <w:color w:val="1C1C1C"/>
          <w:sz w:val="28"/>
          <w:szCs w:val="28"/>
        </w:rPr>
        <w:t>9</w:t>
      </w:r>
      <w:r w:rsidRPr="00541AB7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г. №</w:t>
      </w:r>
      <w:r w:rsidR="001B60D5">
        <w:rPr>
          <w:rFonts w:ascii="Times New Roman" w:eastAsia="Times New Roman" w:hAnsi="Times New Roman" w:cs="Times New Roman"/>
          <w:color w:val="1C1C1C"/>
          <w:sz w:val="28"/>
          <w:szCs w:val="28"/>
        </w:rPr>
        <w:t>2</w:t>
      </w:r>
      <w:r w:rsidR="00E46BC1">
        <w:rPr>
          <w:rFonts w:ascii="Times New Roman" w:eastAsia="Times New Roman" w:hAnsi="Times New Roman" w:cs="Times New Roman"/>
          <w:color w:val="1C1C1C"/>
          <w:sz w:val="28"/>
          <w:szCs w:val="28"/>
        </w:rPr>
        <w:t>24</w:t>
      </w:r>
      <w:r w:rsidR="00B22A58">
        <w:rPr>
          <w:rFonts w:ascii="Times New Roman" w:eastAsia="Times New Roman" w:hAnsi="Times New Roman" w:cs="Times New Roman"/>
          <w:color w:val="1C1C1C"/>
          <w:sz w:val="28"/>
          <w:szCs w:val="28"/>
        </w:rPr>
        <w:t>-1</w:t>
      </w:r>
      <w:r w:rsidRPr="00541AB7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 </w:t>
      </w:r>
    </w:p>
    <w:p w:rsidR="00373D37" w:rsidRPr="00541AB7" w:rsidRDefault="00373D37" w:rsidP="0037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565A8" w:rsidRPr="00541AB7" w:rsidRDefault="001565A8" w:rsidP="001565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41AB7">
        <w:rPr>
          <w:rFonts w:ascii="Times New Roman" w:hAnsi="Times New Roman" w:cs="Times New Roman"/>
          <w:sz w:val="28"/>
          <w:szCs w:val="28"/>
        </w:rPr>
        <w:t>Утверждаю:</w:t>
      </w:r>
    </w:p>
    <w:p w:rsidR="001565A8" w:rsidRPr="00541AB7" w:rsidRDefault="001565A8" w:rsidP="001565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41AB7">
        <w:rPr>
          <w:rFonts w:ascii="Times New Roman" w:hAnsi="Times New Roman" w:cs="Times New Roman"/>
          <w:sz w:val="28"/>
          <w:szCs w:val="28"/>
        </w:rPr>
        <w:t>Глава администрации городского поселения</w:t>
      </w:r>
    </w:p>
    <w:p w:rsidR="001565A8" w:rsidRPr="00541AB7" w:rsidRDefault="001565A8" w:rsidP="001565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41AB7">
        <w:rPr>
          <w:rFonts w:ascii="Times New Roman" w:hAnsi="Times New Roman" w:cs="Times New Roman"/>
          <w:sz w:val="28"/>
          <w:szCs w:val="28"/>
        </w:rPr>
        <w:t>поселок Старая Торопа</w:t>
      </w:r>
    </w:p>
    <w:p w:rsidR="001565A8" w:rsidRPr="00541AB7" w:rsidRDefault="001565A8" w:rsidP="001565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41AB7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Pr="00541AB7">
        <w:rPr>
          <w:rFonts w:ascii="Times New Roman" w:hAnsi="Times New Roman" w:cs="Times New Roman"/>
          <w:sz w:val="28"/>
          <w:szCs w:val="28"/>
        </w:rPr>
        <w:t>О.Л.Грибалёва</w:t>
      </w:r>
      <w:proofErr w:type="spellEnd"/>
    </w:p>
    <w:p w:rsidR="001565A8" w:rsidRPr="00541AB7" w:rsidRDefault="001565A8" w:rsidP="001565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565A8" w:rsidRPr="00541AB7" w:rsidRDefault="001565A8" w:rsidP="001565A8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41AB7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ПО ПРОФИЛАКТИКЕ ПРАВОНАРУШЕНИЙ НА ТЕРРИТОРИИ ГОРОДСКОГО ПОСЕЛЕНИЯ ПОСЕЛОК СТАРАЯ ТОРОПА ЗАПАДНОДВИНСКОГО РАЙОНА </w:t>
      </w:r>
      <w:r w:rsidR="00E46BC1">
        <w:rPr>
          <w:rFonts w:ascii="Times New Roman" w:hAnsi="Times New Roman" w:cs="Times New Roman"/>
          <w:b/>
          <w:bCs/>
          <w:sz w:val="28"/>
          <w:szCs w:val="28"/>
        </w:rPr>
        <w:t>ТВЕРСКОЙ ОБЛАСТИ НА 2020</w:t>
      </w:r>
      <w:r w:rsidRPr="00541AB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565A8" w:rsidRPr="00541AB7" w:rsidRDefault="001565A8" w:rsidP="001565A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565A8" w:rsidRPr="00541AB7" w:rsidRDefault="001565A8" w:rsidP="001565A8">
      <w:pPr>
        <w:pStyle w:val="Default"/>
        <w:rPr>
          <w:color w:val="auto"/>
          <w:sz w:val="28"/>
          <w:szCs w:val="28"/>
        </w:rPr>
      </w:pPr>
    </w:p>
    <w:p w:rsidR="001565A8" w:rsidRPr="00541AB7" w:rsidRDefault="001565A8" w:rsidP="001565A8">
      <w:pPr>
        <w:pStyle w:val="Default"/>
        <w:rPr>
          <w:color w:val="auto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87"/>
        <w:gridCol w:w="3232"/>
        <w:gridCol w:w="2059"/>
        <w:gridCol w:w="2676"/>
      </w:tblGrid>
      <w:tr w:rsidR="001565A8" w:rsidRPr="00541AB7" w:rsidTr="00D02C97">
        <w:trPr>
          <w:trHeight w:val="642"/>
        </w:trPr>
        <w:tc>
          <w:tcPr>
            <w:tcW w:w="10542" w:type="dxa"/>
            <w:gridSpan w:val="4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ОБЩАЯ ПРОФИЛАКТИКА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1AB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41AB7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41AB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плана работы на год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,(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планов совместной работы МБОУ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СОШ, МКУ «Культурно – спортивного центра городского поселения поселок Старая Торопа»,  КДН и ЗП , МО МВД России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Западнодвинский</w:t>
            </w:r>
            <w:proofErr w:type="spellEnd"/>
            <w:r w:rsidR="00541AB7" w:rsidRPr="00541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 главой администрации  городского поселения поселок Старая Торопа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городского поселения поселок Старая Торопа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О.Л.,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МБОУ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Шаварова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И.Н., директор МКУ «Культурно – спортивного центра городского поселения Старая Торопа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унтова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по предупреждению</w:t>
            </w:r>
            <w:r w:rsidRPr="00541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правонарушений, антиобщественных действий, пожарной безопасности,</w:t>
            </w: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среди населения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О.Л.,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инспектор по исполнению поручений главы администрации </w:t>
            </w:r>
            <w:proofErr w:type="spellStart"/>
            <w:r w:rsidRPr="00541AB7">
              <w:rPr>
                <w:rFonts w:ascii="Times New Roman" w:eastAsia="Times New Roman" w:hAnsi="Times New Roman" w:cs="Times New Roman"/>
                <w:sz w:val="28"/>
                <w:szCs w:val="28"/>
              </w:rPr>
              <w:t>Лузгинова</w:t>
            </w:r>
            <w:proofErr w:type="spellEnd"/>
            <w:r w:rsidRPr="00541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М.Е.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Дежурство членов ДНД во время проведения массовых мероприятий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Члены ДНД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информационных стендах тематических плакатов, распространение буклетов, памяток, с указанием контактных телефонов экстренных служб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О.Л.,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инспектор по исполнению поручений главы администрации </w:t>
            </w:r>
            <w:proofErr w:type="spellStart"/>
            <w:r w:rsidRPr="00541AB7">
              <w:rPr>
                <w:rFonts w:ascii="Times New Roman" w:eastAsia="Times New Roman" w:hAnsi="Times New Roman" w:cs="Times New Roman"/>
                <w:sz w:val="28"/>
                <w:szCs w:val="28"/>
              </w:rPr>
              <w:t>Лузгинова</w:t>
            </w:r>
            <w:proofErr w:type="spellEnd"/>
            <w:r w:rsidRPr="00541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М.Е.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Обеспечению правопорядка и общественной безопасности в период проведения массовых мероприятий на территории поселения.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планом проведения массовых мероприятий </w:t>
            </w:r>
          </w:p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eastAsia="Calibri" w:hAnsi="Times New Roman" w:cs="Times New Roman"/>
                <w:sz w:val="28"/>
                <w:szCs w:val="28"/>
              </w:rPr>
              <w:t>Участковый уполномоченный полиции</w:t>
            </w:r>
            <w:r w:rsidRPr="00541AB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отдела </w:t>
            </w:r>
            <w:r w:rsidRPr="00541A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 </w:t>
            </w:r>
            <w:r w:rsidRPr="00541AB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МВД России  </w:t>
            </w:r>
            <w:r w:rsidRPr="00541A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Западнодвинский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Иванов Г. Н.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Проведение осмотров заброшенных зданий, помещений, земельных участков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общим отделом и земельных отношений Кудряшова Т.Р., инспектор по исполнению поручений главы администрации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Лузгинова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Оформление учетных документов на обучающихся, поставленных на контроль.</w:t>
            </w:r>
            <w:proofErr w:type="gramEnd"/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и по мере постановки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СОШ», социальный педагог ОУ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Корректировка банка данных и составление списка детей по социальному статусу: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- многодетные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- малообеспеченные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- социально - неблагополучные (ТЖС)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СОШ», социальный педагог ОУ,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  городского поселения поселок  Старая Торопа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О.Л.,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представители КДН и ЗП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ГБУ «КЦСОН»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Западнодвинского района 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посещением 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, требующих особого педагогического внимания.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СОШ», социальный педагог ОУ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контроля, за посещением занятий 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, состоящими на каком - либо учете, контроль за поведением данных обучающихся на занятиях.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СОШ», социальный педагог ОУ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взаимодействия с родителями (законными представителями) обучающихся, состоящих на контроле, проведение профилактических бесед индивидуально и на родительских собраниях.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СОШ», социальный педагог ОУ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городского поселения поселок Старая Торопа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данной категорией обучающихся, проведение профилактических бесед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СОШ», социальный педагог ОУ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«Правонарушение, преступление, ответственность», «Ответственность за уголовные и административные правонарушения»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СОШ», социальный педагог ОУ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Проведение бесед, посвященных пропаганде здорового образа жизни, профилактике безнадзорности, наркомании и правонарушений, оказание помощи педагогам по проведению такого рода бесед, предоставление дополнительных материалов по данной тематике.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СОШ», классные руководители, медсестра школы,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Директор  МКУ «Культурно – спортивного центра городского поселения Старая Торопа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унтова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о вреде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и алкоголизма с 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медсестра школы, директор МКУ «Культурно – спортивного центра городского поселения Старая Торопа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унтова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: «Как сказать наркотикам: « Нет».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медсестра школы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Беседа сотрудников ПДН ОМВД с 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подростковой преступности в соответствии с планом совместной работы.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Сотрудники полиции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городского поселения оселок Старая Торопа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Участие в заседании Совета по профилактике правонарушений (на уровне ОУ).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аварова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Социальный педагог ОУ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Представители КДН и ЗП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городского поселения поселок Старая Торопа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Проведение Дня открытых дверей по профориентации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 по ВР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Шаварова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Социальный педагог ОУ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директор МКУ «Культурно – спортивного центра городского поселения Старая Торопа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унтова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Летняя оздоровительная компания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Март - июль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Представители КДН и ЗП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ГБУ «КЦСОН» Западнодвинского района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Директор  МКУ «Культурно – спортивного центра городского поселения Старая Торопа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унтова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Анализ проделанной работы.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аварова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  городского поселения поселок Старая Торопа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детей "группы риска", детей с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поведением, детей из неблагополучных и малообеспеченных семей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СОШ», психолог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ОУ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Анализ состояния преступности и безнадзор</w:t>
            </w:r>
            <w:r w:rsidRPr="00541AB7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учащимися школы за 9 месяцев текущего года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 информации ПДН)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Социальный педагог ОУ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Представители КДН и ЗП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Планирование и корректирование работы по профилактике правонарушений учащихся школы совместно с КДН и ЗП, ПДН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Социальный педагог ОУ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Представители КДН и ЗП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рейдов в неблагополучные семьи.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Социальный педагог ОУ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городского поселения поселок Старая Торопа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Участие в городских, районных, областных акциях, профилактических мероприятиях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»З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ВР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Социальный педагог ОУ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Сверка документации школы и ПДН   по учащимся, стоящих на разных видах учета</w:t>
            </w:r>
            <w:proofErr w:type="gramEnd"/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Социальный педагог ОУ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Привлечение молодёжи в Волонтерское движение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городского поселения посёлок  Старая Торопа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детских работ «Рождество», «Пасхальные чудеса!»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по мере необходимос</w:t>
            </w:r>
            <w:r w:rsidRPr="00541AB7">
              <w:rPr>
                <w:rFonts w:ascii="Times New Roman" w:hAnsi="Times New Roman" w:cs="Times New Roman"/>
                <w:sz w:val="28"/>
                <w:szCs w:val="28"/>
              </w:rPr>
              <w:softHyphen/>
              <w:t>ти.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Директор  МКУ «Культурно – спортивного центра городского поселения Старая Торопа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унтова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тематических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 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планом. </w:t>
            </w:r>
          </w:p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«Культурно – спортивного центра городского поселения Старая Торопа»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Фунтова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комплекса библиотечных мероприятий </w:t>
            </w:r>
            <w:proofErr w:type="spellStart"/>
            <w:r w:rsidRPr="00541AB7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541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антиалкогольной направленности (беседы, лекции, книжные выставки, обзоры)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планом. </w:t>
            </w:r>
          </w:p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«Культурно – спортивного центра городского поселения Старая Торопа»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Фунтова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Н.В., библиотекарь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Криницына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Развитие гражданско-патриотического воспитания (митинги, свеча «Памяти», уборка братских захоронений, Смотр строя и песни и т.д.)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городского поселения поселок  Старая Торопа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 Администрация ОУ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«Культурно-спортивный центр городского поселения поселок Старая Торопа»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Фунтова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мини футболу, баскетболу, волейболу, шахматам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тяжелой атлетике,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турслёт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, походы.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школы по ВР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Шаварова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Директор  МКУ «Культурно – спортивного центра городского поселения Старая Торопа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унтова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ind w:left="360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29" w:type="dxa"/>
            <w:gridSpan w:val="3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СЕМЕЙНОГО НЕБЛАГОПОЛУЧИЯ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Выявление лиц, семей, находящихся в трудной жизненной ситуации, оказание помощи в трудовом и бытовом устройстве. 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О.Л., заведующий общим отделом и земельных отношений Кудряшова Т.Р.</w:t>
            </w:r>
          </w:p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Изучение социальной структуры семей уча</w:t>
            </w:r>
            <w:r w:rsidRPr="00541AB7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школы, определение их социальных категорий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ТЖС)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 Глава администрации  городского поселения поселок Старая Торопа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Внести изменения и дополнения в социальный паспорт - неблагополучных семей, ТЖС, многодетные семьи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сихолог, социальный педагог 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Проводить индивидуальные беседы с родителями (законными представителями):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-об обязанностях по воспитанию и содержанию детей,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-о бытовых условиях и их роли в воспитании.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по мере необходимос</w:t>
            </w:r>
            <w:r w:rsidRPr="00541AB7">
              <w:rPr>
                <w:rFonts w:ascii="Times New Roman" w:hAnsi="Times New Roman" w:cs="Times New Roman"/>
                <w:sz w:val="28"/>
                <w:szCs w:val="28"/>
              </w:rPr>
              <w:softHyphen/>
              <w:t>ти.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сихолог, социальный педагог ОУ«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Собеседование с родителями, уклоняющимися от воспитания подростков.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по мере необходимос</w:t>
            </w:r>
            <w:r w:rsidRPr="00541AB7">
              <w:rPr>
                <w:rFonts w:ascii="Times New Roman" w:hAnsi="Times New Roman" w:cs="Times New Roman"/>
                <w:sz w:val="28"/>
                <w:szCs w:val="28"/>
              </w:rPr>
              <w:softHyphen/>
              <w:t>ти.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сихолог, социальный педагог 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Проводить встречи с работниками правоохранительных органов.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городского поселения поселок Старая Торопа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Проводить встречи со специалистами по различным областям знаний медицины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по мере необходимос</w:t>
            </w:r>
            <w:r w:rsidRPr="00541AB7">
              <w:rPr>
                <w:rFonts w:ascii="Times New Roman" w:hAnsi="Times New Roman" w:cs="Times New Roman"/>
                <w:sz w:val="28"/>
                <w:szCs w:val="28"/>
              </w:rPr>
              <w:softHyphen/>
              <w:t>ти.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городского поселения поселок Старая Торопа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«Мы - за ЗОЖ» 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Привлечение семей в участии в спортивных состязаниях.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Директор  МКУ «Культурно – спортивного центра городского поселения Старая Торопа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унтова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D02C97">
            <w:pPr>
              <w:pStyle w:val="a5"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29" w:type="dxa"/>
            <w:gridSpan w:val="3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bCs/>
                <w:sz w:val="28"/>
                <w:szCs w:val="28"/>
              </w:rPr>
              <w:t>4. РАБОТА С СЕМЬЯМИ СОЦИАЛЬНОГО РИСКА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Посещение семей, индивидуальные беседы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социальный педагог 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СОШ», педагог - психолог. Глава администрации  городского поселения поселок Старая Торопа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D02C97">
            <w:pPr>
              <w:pStyle w:val="a5"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29" w:type="dxa"/>
            <w:gridSpan w:val="3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РАБОТА СОВЕТА ПРОФИЛАКТИКИ ШКОЛЫ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учебный год.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с учащимися пропускающими уроки без уважительной причины.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социальный педагог 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СОШ», педагог -  психолог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Прогнозирование трудоустройства учащихся в летнее время (дети, относящиеся к социальной группе риска)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социальный педагог 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занятостью подростков, состоящих на учете.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Совета профилактики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беседы, отчеты классных руководителей о работе с 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трудными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, вызовы родителей, заседание Совета профилактики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Совета профилактики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Акция «Чистая улица!»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Осень, весна, лето.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городского поселения поселок Старая Торопа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D02C97">
            <w:pPr>
              <w:pStyle w:val="a5"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29" w:type="dxa"/>
            <w:gridSpan w:val="3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ПРОФИЛАКТИЧЕСКАЯ РАБОТА ПО ПРЕДУПРЕЖДЕНИЮ АЛКОГОЛИЗМА, НАРКОМАНИИ И ТОКСИКОМАНИИ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комплекса мероприятий по выявлению и уничтожению дикорастущих растений, содержащих наркотические средства и психотропные вещества, а также их незаконных посевов на территории муниципального образования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администрация поселения</w:t>
            </w:r>
          </w:p>
          <w:p w:rsidR="001565A8" w:rsidRPr="00541AB7" w:rsidRDefault="001565A8" w:rsidP="00D0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(совместно со всеми заинтересованными службами и учреждениями системы профилактики)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комплекса мероприятий по выявлению и уничтожению дикорастущих растений, содержащих наркотические средства и психотропные вещества, а также их незаконных посевов на территории муниципального образования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администрация поселения</w:t>
            </w:r>
          </w:p>
          <w:p w:rsidR="001565A8" w:rsidRPr="00541AB7" w:rsidRDefault="001565A8" w:rsidP="00D0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(совместно со всеми заинтересованными службами и учреждениями системы профилактики)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Диагностика учащихся по выявлению их склонностей к вредным привычкам.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медработник  школы,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Привлечение медицинских работников (врач – нарколог, врач – психолог) для профилактики вредных привычек.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социальный педагог 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медработник школы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Выявление групп подростков, склонных к наркомании и токсикомании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Социальный педагог 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Трудоустройство в летний период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Глава администрации  городского поселения поселок Старая Торопа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Проведение акций "Мы за  здоровый образ жизни"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администрация МКУ «Культурно – спортивного центра городского поселения Старая Торопа»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книжных выставок 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администрация МКУ «Культурно – спортивного центра городского поселения Старая Торопа»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D02C97">
            <w:pPr>
              <w:pStyle w:val="a5"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29" w:type="dxa"/>
            <w:gridSpan w:val="3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ПО ПРЕДУПРЕЖДЕНИЮ ЭКСТРЕМИЗМА И ТЕРРОРИЗМА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Учебные тренировки по эвакуации учащихся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медработник  школы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Участие в акциях, посвященных датам борьбы с мировым терроризмом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Развитие культуры межнациональных отношений  в классе, на занятиях кружков, студий, секций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администрация МКУ «Культурно – спортивного центра городского поселения Старая Торопа»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детьми, 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проявляющими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национализм, экстремизм, склонными к агрессии.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городского поселения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. Старая Торопа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 подростков, проявляющих агрессию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городского поселения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. Старая Торопа</w:t>
            </w:r>
          </w:p>
        </w:tc>
      </w:tr>
    </w:tbl>
    <w:p w:rsidR="006E23D1" w:rsidRPr="00541AB7" w:rsidRDefault="006E23D1">
      <w:pPr>
        <w:rPr>
          <w:rFonts w:ascii="Times New Roman" w:hAnsi="Times New Roman" w:cs="Times New Roman"/>
          <w:sz w:val="28"/>
          <w:szCs w:val="28"/>
        </w:rPr>
      </w:pPr>
    </w:p>
    <w:p w:rsidR="00541AB7" w:rsidRPr="00541AB7" w:rsidRDefault="00541AB7">
      <w:pPr>
        <w:rPr>
          <w:rFonts w:ascii="Times New Roman" w:hAnsi="Times New Roman" w:cs="Times New Roman"/>
          <w:sz w:val="28"/>
          <w:szCs w:val="28"/>
        </w:rPr>
      </w:pPr>
    </w:p>
    <w:sectPr w:rsidR="00541AB7" w:rsidRPr="00541AB7" w:rsidSect="001A32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797"/>
    <w:multiLevelType w:val="hybridMultilevel"/>
    <w:tmpl w:val="5C74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3D37"/>
    <w:rsid w:val="00032E6F"/>
    <w:rsid w:val="00072DD8"/>
    <w:rsid w:val="000814BE"/>
    <w:rsid w:val="000F2368"/>
    <w:rsid w:val="001565A8"/>
    <w:rsid w:val="001B60D5"/>
    <w:rsid w:val="00202201"/>
    <w:rsid w:val="00373D37"/>
    <w:rsid w:val="00424B75"/>
    <w:rsid w:val="00442080"/>
    <w:rsid w:val="004F768D"/>
    <w:rsid w:val="00541AB7"/>
    <w:rsid w:val="00680B0A"/>
    <w:rsid w:val="006E23D1"/>
    <w:rsid w:val="00885E72"/>
    <w:rsid w:val="009F69CD"/>
    <w:rsid w:val="00A07D45"/>
    <w:rsid w:val="00B22A58"/>
    <w:rsid w:val="00B64A26"/>
    <w:rsid w:val="00DD644B"/>
    <w:rsid w:val="00DF1D6A"/>
    <w:rsid w:val="00E41279"/>
    <w:rsid w:val="00E4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3D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73D3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56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65A8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56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2278</Words>
  <Characters>12988</Characters>
  <Application>Microsoft Office Word</Application>
  <DocSecurity>0</DocSecurity>
  <Lines>108</Lines>
  <Paragraphs>30</Paragraphs>
  <ScaleCrop>false</ScaleCrop>
  <Company/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2020-07-01T12:18:00Z</cp:lastPrinted>
  <dcterms:created xsi:type="dcterms:W3CDTF">2020-07-01T12:22:00Z</dcterms:created>
  <dcterms:modified xsi:type="dcterms:W3CDTF">2020-07-01T12:22:00Z</dcterms:modified>
</cp:coreProperties>
</file>